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FD93D">
      <w:pPr>
        <w:spacing w:afterLines="100"/>
        <w:rPr>
          <w:rFonts w:hint="eastAsia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质管部发〔202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〕00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号                        签发人：赖习敏</w:t>
      </w:r>
    </w:p>
    <w:p w14:paraId="6EED9E9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90" w:line="480" w:lineRule="auto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门店医保</w:t>
      </w:r>
      <w:r>
        <w:rPr>
          <w:rFonts w:hint="eastAsia"/>
          <w:sz w:val="36"/>
          <w:szCs w:val="36"/>
          <w:lang w:eastAsia="zh-CN"/>
        </w:rPr>
        <w:t>管理</w:t>
      </w:r>
      <w:r>
        <w:rPr>
          <w:rFonts w:hint="eastAsia"/>
          <w:sz w:val="36"/>
          <w:szCs w:val="36"/>
        </w:rPr>
        <w:t>工作操作手册（第一版）</w:t>
      </w:r>
    </w:p>
    <w:p w14:paraId="4B4A237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90" w:line="480" w:lineRule="auto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及2023-2024年医保基金使用管理情况自查表</w:t>
      </w:r>
    </w:p>
    <w:p w14:paraId="20CE01D5">
      <w:pPr>
        <w:rPr>
          <w:rFonts w:hint="eastAsia"/>
          <w:lang w:val="en-US" w:eastAsia="zh-CN"/>
        </w:rPr>
      </w:pPr>
    </w:p>
    <w:p w14:paraId="6729C84F">
      <w:pPr>
        <w:rPr>
          <w:rFonts w:hint="eastAsia" w:asciiTheme="minorHAnsi" w:hAnsiTheme="minorHAnsi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8"/>
          <w:szCs w:val="28"/>
          <w:lang w:val="en-US" w:eastAsia="zh-CN" w:bidi="ar-SA"/>
        </w:rPr>
        <w:t>各门店：</w:t>
      </w:r>
    </w:p>
    <w:p w14:paraId="3013AF71">
      <w:pP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 xml:space="preserve">   因各级医保局对连锁门店的监管愈加严格，为规范连锁门店经营行为，避免连锁门店被检查发现问题或给予行政处罚，质管部特此制定了医保管理操作手册及医保基金使用管理自查表，具体内容如下：</w:t>
      </w:r>
    </w:p>
    <w:p w14:paraId="7FC8FA7E">
      <w:pPr>
        <w:ind w:firstLine="560" w:firstLineChars="200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1、《四川太极大药房连锁有限公司门店医保管理工作操作手册（第一版）》（详见附件一），请各连锁门店店长组织全员学习，并在门店医保管理工作中，严格按照医保协议中的相关要求及公司医保管理工作要求执行。</w:t>
      </w:r>
    </w:p>
    <w:p w14:paraId="57D9C322">
      <w:pP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 xml:space="preserve">   2、《关于2023-2024年医保基金使用管理情况自查表》详见附件二）请打印出来，自查2023-2024年医保基金使用管理情况，按自查项目自查并完成自查表，签字并加盖门店收银章。并于2025年2月5日上午10:00前拍照，扫描二维码上传至钉钉番茄表单（二维码如下）中。</w:t>
      </w:r>
    </w:p>
    <w:p w14:paraId="3E1BECB0">
      <w:pP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1751330" cy="1751330"/>
            <wp:effectExtent l="0" t="0" r="1270" b="1270"/>
            <wp:docPr id="2" name="图片 2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EC5D0">
      <w:pPr>
        <w:ind w:firstLine="560" w:firstLineChars="200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医保相关问题可咨询联系质管部何玉英（联系电话13683455299），杨怡珩（联系电话13281473276），门诊统筹相关问题可咨询联系客服部陈柳（联系电话13541244796），周红蓉（系电话13438365024）。</w:t>
      </w:r>
    </w:p>
    <w:p w14:paraId="7BDA19A5">
      <w:pPr>
        <w:ind w:firstLine="6160" w:firstLineChars="2200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</w:p>
    <w:p w14:paraId="500296D8">
      <w:pPr>
        <w:ind w:firstLine="6160" w:firstLineChars="2200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</w:p>
    <w:p w14:paraId="12B21993">
      <w:pPr>
        <w:ind w:firstLine="6160" w:firstLineChars="2200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</w:p>
    <w:p w14:paraId="3D04ED69">
      <w:pPr>
        <w:ind w:firstLine="6160" w:firstLineChars="2200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</w:p>
    <w:p w14:paraId="360836F5">
      <w:pPr>
        <w:ind w:firstLine="6160" w:firstLineChars="2200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</w:p>
    <w:p w14:paraId="17D8EB5E">
      <w:pPr>
        <w:ind w:firstLine="6160" w:firstLineChars="2200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</w:p>
    <w:p w14:paraId="3C7FD8BF">
      <w:pPr>
        <w:ind w:firstLine="6160" w:firstLineChars="2200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</w:p>
    <w:p w14:paraId="2466E1EF">
      <w:pPr>
        <w:ind w:firstLine="6160" w:firstLineChars="2200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</w:p>
    <w:p w14:paraId="600DC2D2">
      <w:pPr>
        <w:ind w:firstLine="6160" w:firstLineChars="2200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</w:p>
    <w:p w14:paraId="76E8049E">
      <w:pPr>
        <w:ind w:firstLine="6440" w:firstLineChars="2300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质管部</w:t>
      </w:r>
    </w:p>
    <w:p w14:paraId="2CE287BB">
      <w:pPr>
        <w:ind w:firstLine="5600" w:firstLineChars="2000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 xml:space="preserve"> 2025年1月27日</w:t>
      </w:r>
    </w:p>
    <w:p w14:paraId="4DED9F4E">
      <w:pPr>
        <w:ind w:firstLine="5600" w:firstLineChars="2000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</w:p>
    <w:p w14:paraId="23FCB78D">
      <w:pP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 w14:paraId="2C21FED9">
      <w:pPr>
        <w:ind w:firstLine="5600" w:firstLineChars="2000"/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</w:p>
    <w:p w14:paraId="638EBF09">
      <w:pP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</w:pPr>
    </w:p>
    <w:p w14:paraId="19179757">
      <w:pPr>
        <w:jc w:val="left"/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theme="minorBidi"/>
          <w:b w:val="0"/>
          <w:kern w:val="2"/>
          <w:sz w:val="28"/>
          <w:szCs w:val="28"/>
          <w:u w:val="single"/>
          <w:lang w:val="en-US" w:eastAsia="zh-CN" w:bidi="ar-SA"/>
        </w:rPr>
        <w:t>主题词：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医保工作操作手册、医保基金使用自查表        通知                               </w:t>
      </w:r>
    </w:p>
    <w:p w14:paraId="6506E18C"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四川太极大药房连锁有限公司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日印发 </w:t>
      </w:r>
    </w:p>
    <w:p w14:paraId="1F77B4C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拟稿：</w:t>
      </w:r>
      <w:r>
        <w:rPr>
          <w:rFonts w:hint="eastAsia" w:ascii="仿宋" w:hAnsi="仿宋" w:eastAsia="仿宋"/>
          <w:sz w:val="28"/>
          <w:szCs w:val="28"/>
          <w:lang w:eastAsia="zh-CN"/>
        </w:rPr>
        <w:t>杨怡珩</w:t>
      </w:r>
      <w:r>
        <w:rPr>
          <w:rFonts w:hint="eastAsia"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核对：何玉英 （共印1</w:t>
      </w:r>
      <w:r>
        <w:rPr>
          <w:rFonts w:hint="eastAsia" w:ascii="仿宋" w:hAnsi="仿宋" w:eastAsia="仿宋"/>
          <w:sz w:val="28"/>
          <w:szCs w:val="28"/>
          <w:lang w:eastAsia="zh-CN"/>
        </w:rPr>
        <w:t>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803E5"/>
    <w:rsid w:val="027E54E9"/>
    <w:rsid w:val="02D432A2"/>
    <w:rsid w:val="07C84A57"/>
    <w:rsid w:val="0AFF69E2"/>
    <w:rsid w:val="107C2883"/>
    <w:rsid w:val="12105979"/>
    <w:rsid w:val="12CA1FCB"/>
    <w:rsid w:val="14103A0E"/>
    <w:rsid w:val="14BA3748"/>
    <w:rsid w:val="168801D3"/>
    <w:rsid w:val="16930926"/>
    <w:rsid w:val="1B6D3826"/>
    <w:rsid w:val="1BF63E31"/>
    <w:rsid w:val="1C552D11"/>
    <w:rsid w:val="1D570900"/>
    <w:rsid w:val="1EBA0EAC"/>
    <w:rsid w:val="1F291E28"/>
    <w:rsid w:val="1F7A2683"/>
    <w:rsid w:val="204A05F1"/>
    <w:rsid w:val="229149EA"/>
    <w:rsid w:val="248D4C07"/>
    <w:rsid w:val="2BBF5FEE"/>
    <w:rsid w:val="32F522F5"/>
    <w:rsid w:val="33596D28"/>
    <w:rsid w:val="3FFD0A3B"/>
    <w:rsid w:val="44E26451"/>
    <w:rsid w:val="47767A51"/>
    <w:rsid w:val="4BAD1567"/>
    <w:rsid w:val="4BEB208F"/>
    <w:rsid w:val="4C2D26A8"/>
    <w:rsid w:val="4C8C3872"/>
    <w:rsid w:val="4DB172E0"/>
    <w:rsid w:val="4DE81E14"/>
    <w:rsid w:val="4E192EE4"/>
    <w:rsid w:val="4E99164D"/>
    <w:rsid w:val="5086682B"/>
    <w:rsid w:val="52AB4326"/>
    <w:rsid w:val="52F12681"/>
    <w:rsid w:val="55E738C7"/>
    <w:rsid w:val="576176AA"/>
    <w:rsid w:val="5B904EDC"/>
    <w:rsid w:val="5C277114"/>
    <w:rsid w:val="5C553C81"/>
    <w:rsid w:val="62946B85"/>
    <w:rsid w:val="62EF025F"/>
    <w:rsid w:val="642A5891"/>
    <w:rsid w:val="653A1489"/>
    <w:rsid w:val="6BAA11C7"/>
    <w:rsid w:val="6C354F35"/>
    <w:rsid w:val="6DC04CD2"/>
    <w:rsid w:val="6FCF744E"/>
    <w:rsid w:val="741E2752"/>
    <w:rsid w:val="75A924F0"/>
    <w:rsid w:val="78762F5E"/>
    <w:rsid w:val="78FE2B52"/>
    <w:rsid w:val="7B212CD8"/>
    <w:rsid w:val="7B7315D6"/>
    <w:rsid w:val="7BDC361F"/>
    <w:rsid w:val="7C574A54"/>
    <w:rsid w:val="7F1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387</Characters>
  <Lines>0</Lines>
  <Paragraphs>0</Paragraphs>
  <TotalTime>4</TotalTime>
  <ScaleCrop>false</ScaleCrop>
  <LinksUpToDate>false</LinksUpToDate>
  <CharactersWithSpaces>509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2025-01-27T01:22:00Z</dcterms:created>
  <dc:creator>Administrator</dc:creator>
  <cp:lastModifiedBy>英英</cp:lastModifiedBy>
  <dcterms:modified xsi:type="dcterms:W3CDTF">2025-01-27T02:29:08Z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eyJoZGlkIjoiN2QxNDM3YjUxMjZkMWYwZDNmNzk1OTc2N2YyYjE4Y2MiLCJ1c2VySWQiOiI0ODYzNjMyNjUifQ==</vt:lpwstr>
  </property>
  <property fmtid="{D5CDD505-2E9C-101B-9397-08002B2CF9AE}" pid="4" name="ICV">
    <vt:lpwstr>B53E22D0F96542EA97F4A32D0FFB706A_12</vt:lpwstr>
  </property>
</Properties>
</file>