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49291">
      <w:pPr>
        <w:spacing w:line="0" w:lineRule="atLeast"/>
        <w:rPr>
          <w:rFonts w:hint="eastAsia" w:ascii="宋体" w:hAnsi="宋体" w:eastAsia="宋体" w:cs="宋体"/>
          <w:b/>
          <w:bCs w:val="0"/>
          <w:sz w:val="36"/>
          <w:szCs w:val="36"/>
          <w:lang w:eastAsia="zh-CN"/>
        </w:rPr>
      </w:pPr>
      <w:r>
        <w:rPr>
          <w:rFonts w:hint="eastAsia" w:ascii="宋体" w:hAnsi="宋体" w:eastAsia="宋体" w:cs="宋体"/>
          <w:b/>
          <w:bCs w:val="0"/>
          <w:sz w:val="36"/>
          <w:szCs w:val="36"/>
        </w:rPr>
        <w:t>财务部发【20</w:t>
      </w:r>
      <w:r>
        <w:rPr>
          <w:rFonts w:hint="eastAsia" w:ascii="宋体" w:hAnsi="宋体" w:eastAsia="宋体" w:cs="宋体"/>
          <w:b/>
          <w:bCs w:val="0"/>
          <w:sz w:val="36"/>
          <w:szCs w:val="36"/>
          <w:lang w:val="en-US" w:eastAsia="zh-CN"/>
        </w:rPr>
        <w:t>24</w:t>
      </w:r>
      <w:r>
        <w:rPr>
          <w:rFonts w:hint="eastAsia" w:ascii="宋体" w:hAnsi="宋体" w:eastAsia="宋体" w:cs="宋体"/>
          <w:b/>
          <w:bCs w:val="0"/>
          <w:sz w:val="36"/>
          <w:szCs w:val="36"/>
        </w:rPr>
        <w:t>】</w:t>
      </w:r>
      <w:r>
        <w:rPr>
          <w:rFonts w:hint="eastAsia" w:ascii="宋体" w:hAnsi="宋体" w:eastAsia="宋体" w:cs="宋体"/>
          <w:b/>
          <w:bCs w:val="0"/>
          <w:sz w:val="36"/>
          <w:szCs w:val="36"/>
          <w:lang w:val="en-US" w:eastAsia="zh-CN"/>
        </w:rPr>
        <w:t>006</w:t>
      </w:r>
      <w:r>
        <w:rPr>
          <w:rFonts w:hint="eastAsia" w:ascii="宋体" w:hAnsi="宋体" w:eastAsia="宋体" w:cs="宋体"/>
          <w:b/>
          <w:bCs w:val="0"/>
          <w:sz w:val="36"/>
          <w:szCs w:val="36"/>
          <w:lang w:eastAsia="zh-CN"/>
        </w:rPr>
        <w:t>号</w:t>
      </w:r>
    </w:p>
    <w:p w14:paraId="6E418595">
      <w:pPr>
        <w:spacing w:line="0" w:lineRule="atLeast"/>
        <w:rPr>
          <w:rFonts w:hint="eastAsia" w:ascii="宋体" w:hAnsi="宋体" w:eastAsia="宋体" w:cs="宋体"/>
          <w:b/>
          <w:bCs w:val="0"/>
          <w:sz w:val="36"/>
          <w:szCs w:val="36"/>
          <w:lang w:eastAsia="zh-CN"/>
        </w:rPr>
      </w:pPr>
    </w:p>
    <w:p w14:paraId="02E2E4C7">
      <w:pPr>
        <w:jc w:val="center"/>
        <w:rPr>
          <w:rFonts w:hint="eastAsia"/>
          <w:b/>
          <w:bCs/>
          <w:sz w:val="44"/>
          <w:szCs w:val="44"/>
          <w:lang w:eastAsia="zh-CN"/>
        </w:rPr>
      </w:pPr>
      <w:r>
        <w:rPr>
          <w:rFonts w:hint="eastAsia"/>
          <w:b/>
          <w:bCs/>
          <w:sz w:val="44"/>
          <w:szCs w:val="44"/>
          <w:lang w:eastAsia="zh-CN"/>
        </w:rPr>
        <w:t>四川太极大药房连锁有限公司</w:t>
      </w:r>
    </w:p>
    <w:p w14:paraId="714DF54E">
      <w:pPr>
        <w:jc w:val="center"/>
        <w:rPr>
          <w:rFonts w:hint="eastAsia"/>
          <w:b/>
          <w:bCs/>
          <w:sz w:val="44"/>
          <w:szCs w:val="44"/>
          <w:lang w:eastAsia="zh-CN"/>
        </w:rPr>
      </w:pPr>
      <w:r>
        <w:rPr>
          <w:rFonts w:hint="eastAsia"/>
          <w:b/>
          <w:bCs/>
          <w:sz w:val="44"/>
          <w:szCs w:val="44"/>
          <w:lang w:eastAsia="zh-CN"/>
        </w:rPr>
        <w:t>关于</w:t>
      </w:r>
      <w:r>
        <w:rPr>
          <w:rFonts w:hint="eastAsia"/>
          <w:b/>
          <w:bCs/>
          <w:sz w:val="44"/>
          <w:szCs w:val="44"/>
          <w:lang w:val="en-US" w:eastAsia="zh-CN"/>
        </w:rPr>
        <w:t>2024</w:t>
      </w:r>
      <w:r>
        <w:rPr>
          <w:rFonts w:hint="eastAsia"/>
          <w:b/>
          <w:bCs/>
          <w:sz w:val="44"/>
          <w:szCs w:val="44"/>
          <w:lang w:eastAsia="zh-CN"/>
        </w:rPr>
        <w:t>年7月清理个人欠款通知</w:t>
      </w:r>
    </w:p>
    <w:p w14:paraId="3E9405A8">
      <w:pPr>
        <w:jc w:val="both"/>
        <w:rPr>
          <w:rFonts w:hint="eastAsia"/>
          <w:b/>
          <w:bCs/>
          <w:sz w:val="44"/>
          <w:szCs w:val="44"/>
          <w:lang w:eastAsia="zh-CN"/>
        </w:rPr>
      </w:pPr>
    </w:p>
    <w:p w14:paraId="4AD10C68">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公司各部门、各门店：</w:t>
      </w:r>
    </w:p>
    <w:p w14:paraId="0D92FA91">
      <w:pPr>
        <w:numPr>
          <w:ilvl w:val="0"/>
          <w:numId w:val="0"/>
        </w:numPr>
        <w:ind w:firstLine="560" w:firstLineChars="200"/>
        <w:jc w:val="both"/>
        <w:rPr>
          <w:rFonts w:hint="default"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根据集团公司相关文件精神，现对公司所有的个人欠款进行催收催缴</w:t>
      </w:r>
      <w:r>
        <w:rPr>
          <w:rFonts w:hint="default"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个人欠款</w:t>
      </w:r>
      <w:r>
        <w:rPr>
          <w:rFonts w:hint="default" w:ascii="仿宋" w:hAnsi="仿宋" w:eastAsia="仿宋" w:cs="仿宋"/>
          <w:b w:val="0"/>
          <w:bCs w:val="0"/>
          <w:sz w:val="28"/>
          <w:szCs w:val="28"/>
          <w:lang w:eastAsia="zh-CN"/>
        </w:rPr>
        <w:t>不含</w:t>
      </w:r>
      <w:r>
        <w:rPr>
          <w:rFonts w:hint="eastAsia" w:ascii="仿宋" w:hAnsi="仿宋" w:eastAsia="仿宋" w:cs="仿宋"/>
          <w:b w:val="0"/>
          <w:bCs w:val="0"/>
          <w:sz w:val="28"/>
          <w:szCs w:val="28"/>
          <w:lang w:val="en-US" w:eastAsia="zh-CN"/>
        </w:rPr>
        <w:t>备用金</w:t>
      </w:r>
      <w:r>
        <w:rPr>
          <w:rFonts w:hint="default" w:ascii="仿宋" w:hAnsi="仿宋" w:eastAsia="仿宋" w:cs="仿宋"/>
          <w:b w:val="0"/>
          <w:bCs w:val="0"/>
          <w:sz w:val="28"/>
          <w:szCs w:val="28"/>
          <w:lang w:eastAsia="zh-CN"/>
        </w:rPr>
        <w:t>），各责任人清理自己的欠款构成，尽快交回票据冲减个人欠款。</w:t>
      </w:r>
    </w:p>
    <w:p w14:paraId="0A0D01B2">
      <w:pPr>
        <w:numPr>
          <w:ilvl w:val="0"/>
          <w:numId w:val="0"/>
        </w:numPr>
        <w:ind w:firstLine="560" w:firstLineChars="200"/>
        <w:jc w:val="both"/>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各部门各门店需注意以下事项：</w:t>
      </w:r>
    </w:p>
    <w:p w14:paraId="16F8F395">
      <w:pPr>
        <w:numPr>
          <w:ilvl w:val="0"/>
          <w:numId w:val="1"/>
        </w:numPr>
        <w:ind w:firstLine="560" w:firstLineChars="200"/>
        <w:jc w:val="both"/>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借款执行“上不清下不借”原则，</w:t>
      </w:r>
      <w:r>
        <w:rPr>
          <w:rFonts w:hint="eastAsia" w:ascii="仿宋" w:hAnsi="仿宋" w:eastAsia="仿宋" w:cs="仿宋"/>
          <w:b w:val="0"/>
          <w:bCs w:val="0"/>
          <w:sz w:val="28"/>
          <w:szCs w:val="28"/>
          <w:lang w:val="en-US" w:eastAsia="zh-CN"/>
        </w:rPr>
        <w:t>各门店店长借支门店水电物管等费用必须在下一次借款前将票据交公司财务部冲销个人欠款；</w:t>
      </w:r>
    </w:p>
    <w:p w14:paraId="7509BEA7">
      <w:pPr>
        <w:numPr>
          <w:ilvl w:val="0"/>
          <w:numId w:val="1"/>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后勤各部门的个人欠款必须在不超过借款日两个月内将票据交公司财务部冲销个人欠款</w:t>
      </w:r>
      <w:r>
        <w:rPr>
          <w:rFonts w:hint="default" w:ascii="仿宋" w:hAnsi="仿宋" w:eastAsia="仿宋" w:cs="仿宋"/>
          <w:b w:val="0"/>
          <w:bCs w:val="0"/>
          <w:sz w:val="28"/>
          <w:szCs w:val="28"/>
          <w:lang w:eastAsia="zh-CN"/>
        </w:rPr>
        <w:t>，先票后款形成的欠款须在三个月内收回供应商回款</w:t>
      </w:r>
      <w:r>
        <w:rPr>
          <w:rFonts w:hint="eastAsia" w:ascii="仿宋" w:hAnsi="仿宋" w:eastAsia="仿宋" w:cs="仿宋"/>
          <w:b w:val="0"/>
          <w:bCs w:val="0"/>
          <w:sz w:val="28"/>
          <w:szCs w:val="28"/>
          <w:lang w:val="en-US" w:eastAsia="zh-CN"/>
        </w:rPr>
        <w:t>；</w:t>
      </w:r>
    </w:p>
    <w:p w14:paraId="20178941">
      <w:pPr>
        <w:numPr>
          <w:ilvl w:val="0"/>
          <w:numId w:val="1"/>
        </w:numPr>
        <w:ind w:firstLine="560" w:firstLineChars="200"/>
        <w:jc w:val="both"/>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个人余额中的团购款，责任人在团购发生一个月内将货款收回，超期将按公司相关规定收取年息3.5%的资金利息。</w:t>
      </w:r>
    </w:p>
    <w:p w14:paraId="686E7BA9">
      <w:pPr>
        <w:numPr>
          <w:ilvl w:val="0"/>
          <w:numId w:val="0"/>
        </w:numPr>
        <w:ind w:firstLine="560" w:firstLineChars="200"/>
        <w:jc w:val="both"/>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 xml:space="preserve"> </w:t>
      </w:r>
      <w:r>
        <w:rPr>
          <w:rFonts w:hint="eastAsia" w:ascii="仿宋" w:hAnsi="仿宋" w:eastAsia="仿宋" w:cs="仿宋"/>
          <w:b w:val="0"/>
          <w:bCs w:val="0"/>
          <w:sz w:val="28"/>
          <w:szCs w:val="28"/>
          <w:lang w:val="en-US" w:eastAsia="zh-CN"/>
        </w:rPr>
        <w:t>截止到2024年6月30日个人欠款清单（不含备用金）。</w:t>
      </w:r>
    </w:p>
    <w:tbl>
      <w:tblPr>
        <w:tblStyle w:val="2"/>
        <w:tblW w:w="7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25"/>
        <w:gridCol w:w="645"/>
        <w:gridCol w:w="1601"/>
        <w:gridCol w:w="534"/>
        <w:gridCol w:w="1055"/>
        <w:gridCol w:w="906"/>
        <w:gridCol w:w="1411"/>
      </w:tblGrid>
      <w:tr w14:paraId="01DE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F13A">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D22C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8B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方向</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B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期末余额</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89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9014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人员名称</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03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方向</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D9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期末余额</w:t>
            </w:r>
          </w:p>
        </w:tc>
      </w:tr>
      <w:tr w14:paraId="1BE6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2C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F29C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杨小春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D9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8858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98,000.00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5C7B8">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11A3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王晓雁</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59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99E1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1,417.51</w:t>
            </w:r>
          </w:p>
        </w:tc>
      </w:tr>
      <w:tr w14:paraId="5F91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0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403D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7D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C494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93,947.28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8496B">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232C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尹萍</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94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4A69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582.00</w:t>
            </w:r>
          </w:p>
        </w:tc>
      </w:tr>
      <w:tr w14:paraId="1EB6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13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C7EE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王晓燕</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4F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A734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37,607.38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651E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F00A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张亚红</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49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7CD4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64,441.18</w:t>
            </w:r>
          </w:p>
        </w:tc>
      </w:tr>
      <w:tr w14:paraId="3E7F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F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3918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何建菊</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D2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44BA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7,267.18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CE35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35</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CC31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李玉先</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C2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A375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1,324.00</w:t>
            </w:r>
          </w:p>
        </w:tc>
      </w:tr>
      <w:tr w14:paraId="19D2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E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C949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龚建华</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AD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FBBF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124,688.03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B9D9B">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FD11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李娟</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B1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5417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2,381.58</w:t>
            </w:r>
          </w:p>
        </w:tc>
      </w:tr>
      <w:tr w14:paraId="2CC8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FB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DA1B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谭庆娟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4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07FA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127,661.29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5C5B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37</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D972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梅雅霜</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8E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EF6B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10,944.80</w:t>
            </w:r>
          </w:p>
        </w:tc>
      </w:tr>
      <w:tr w14:paraId="55E8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C3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5514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DA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3ADF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11,000.02</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2D8BA">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38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B17E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张艳</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2B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960D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90,240.00</w:t>
            </w:r>
          </w:p>
        </w:tc>
      </w:tr>
      <w:tr w14:paraId="6883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39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793E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吴正崇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C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D9FB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35,092.00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6E137">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39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80F2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吴洪瑶</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D5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8F98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4,500.00</w:t>
            </w:r>
          </w:p>
        </w:tc>
      </w:tr>
      <w:tr w14:paraId="5F89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6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FC38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韩艳梅</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68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8FDF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1,225.00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F4BFE">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F7C2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曾蕾蕾</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34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6322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2,500.00</w:t>
            </w:r>
          </w:p>
        </w:tc>
      </w:tr>
      <w:tr w14:paraId="0C6E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30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3440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冯梅</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8E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2926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14,000.00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7C55B">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5E0A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涂思佩</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42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F9BA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2,880.00</w:t>
            </w:r>
          </w:p>
        </w:tc>
      </w:tr>
      <w:tr w14:paraId="57E8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EE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68B4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李佳岭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60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EFD9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1,749.80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009B1">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8DCB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马艺芮</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DB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D73C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w:t>
            </w:r>
          </w:p>
        </w:tc>
      </w:tr>
      <w:tr w14:paraId="1835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B1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1BAD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杨素芬</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CA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183E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26,344.70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94781">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7AB3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林禹帅</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DF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C6B7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3,000.00</w:t>
            </w:r>
          </w:p>
        </w:tc>
      </w:tr>
      <w:tr w14:paraId="6F18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5F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8594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高文棋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C4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512F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7,680.33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DF1BC">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78C8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刘静</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C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2D9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526.10</w:t>
            </w:r>
          </w:p>
        </w:tc>
      </w:tr>
      <w:tr w14:paraId="5ABE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0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B23A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梅茜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0E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0379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3,118.65</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70549">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49F7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何姣姣</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A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5293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1,084.28</w:t>
            </w:r>
          </w:p>
        </w:tc>
      </w:tr>
      <w:tr w14:paraId="24C4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30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B25A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王燕丽</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4F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51CC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92,552.81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946F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53E3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龚敏</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2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B192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900.00</w:t>
            </w:r>
          </w:p>
        </w:tc>
      </w:tr>
      <w:tr w14:paraId="143A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48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30EA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殷岱菊</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A0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52CA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4,726.00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CCF52">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47</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8D38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黄杨</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7B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A233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6,450.00</w:t>
            </w:r>
          </w:p>
        </w:tc>
      </w:tr>
      <w:tr w14:paraId="63F9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6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9A1C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江月红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C8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1CC7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1,175.55</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ACA81">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758A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高敏</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68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87D7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6,173.70</w:t>
            </w:r>
          </w:p>
        </w:tc>
      </w:tr>
      <w:tr w14:paraId="0DD3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0D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178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吕彩霞</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B0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C90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1,595.81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864AA">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49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3539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李英</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2F7A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4,349.18</w:t>
            </w:r>
          </w:p>
        </w:tc>
      </w:tr>
      <w:tr w14:paraId="2B50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3F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B826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向海英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1C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4B42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3,175.29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03DB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1E37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李紫雯</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2A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266F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6,948.08</w:t>
            </w:r>
          </w:p>
        </w:tc>
      </w:tr>
      <w:tr w14:paraId="51C5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60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7A01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周红蓉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C3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5348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3,115.83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4B767">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4685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覃朱冯</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D8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67CE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1,000.00</w:t>
            </w:r>
          </w:p>
        </w:tc>
      </w:tr>
      <w:tr w14:paraId="7A89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95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B125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易永红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5A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A0F7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1,901.00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9A3C2">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04ED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刘燕</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A5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3D07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12,969.00</w:t>
            </w:r>
          </w:p>
        </w:tc>
      </w:tr>
      <w:tr w14:paraId="202E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42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8C40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蒋雪琴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01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8B00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17,063.46</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9C234">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53E6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程改</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82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666B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1,172.40</w:t>
            </w:r>
          </w:p>
        </w:tc>
      </w:tr>
      <w:tr w14:paraId="2E9A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70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5423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陈文芳</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54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9A53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1,089.61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E4BFD">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1143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朱勋花</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0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5331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500.00</w:t>
            </w:r>
          </w:p>
        </w:tc>
      </w:tr>
      <w:tr w14:paraId="29C6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4F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A36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朱朝霞</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E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9514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2,440.00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DCA36">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55</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A4AF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王茂兰</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D5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6040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16.09</w:t>
            </w:r>
          </w:p>
        </w:tc>
      </w:tr>
      <w:tr w14:paraId="35D5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58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2772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夏彩红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0E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75A7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137,992.43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1FC49">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4A11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郭定秀</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68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99AC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744.00</w:t>
            </w:r>
          </w:p>
        </w:tc>
      </w:tr>
      <w:tr w14:paraId="4BAC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41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F1D5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黄雨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2B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89CC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2,284.00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DDDB6">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57</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875B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余晓凤</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6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7C39A">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4.00</w:t>
            </w:r>
          </w:p>
        </w:tc>
      </w:tr>
      <w:tr w14:paraId="76F4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BC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BE0F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谭凤旭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17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20DF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6,930.00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C4142">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58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CEA1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曾娟</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7B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13E6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999.69</w:t>
            </w:r>
          </w:p>
        </w:tc>
      </w:tr>
      <w:tr w14:paraId="137B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9C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0F0C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刘美玲</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E4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4685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68,937.52</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9F91F">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59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A15F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吴新异</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ED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5F52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500.00</w:t>
            </w:r>
          </w:p>
        </w:tc>
      </w:tr>
      <w:tr w14:paraId="74DA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DA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ADAB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纪莉萍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E0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3937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672.00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81F50">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60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E409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鲁霞</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F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2D82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3,288.00</w:t>
            </w:r>
          </w:p>
        </w:tc>
      </w:tr>
      <w:tr w14:paraId="1A84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5F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EFF6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袁咏梅</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85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975B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406.60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780D8">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61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C25C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黎丹</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ED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bookmarkStart w:id="0" w:name="_GoBack"/>
            <w:bookmarkEnd w:id="0"/>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32D8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82.66</w:t>
            </w:r>
          </w:p>
        </w:tc>
      </w:tr>
      <w:tr w14:paraId="7709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C0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FF45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唐冬芳</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12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0E04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3,887.04</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27EE2">
            <w:pPr>
              <w:keepNext w:val="0"/>
              <w:keepLines w:val="0"/>
              <w:widowControl/>
              <w:suppressLineNumbers w:val="0"/>
              <w:jc w:val="center"/>
              <w:textAlignment w:val="bottom"/>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62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BD29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朱丽娟</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D2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借</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7D97F">
            <w:pPr>
              <w:keepNext w:val="0"/>
              <w:keepLines w:val="0"/>
              <w:widowControl/>
              <w:suppressLineNumbers w:val="0"/>
              <w:jc w:val="both"/>
              <w:textAlignment w:val="bottom"/>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16,990.00</w:t>
            </w:r>
          </w:p>
        </w:tc>
      </w:tr>
    </w:tbl>
    <w:p w14:paraId="10AE4BF2">
      <w:pPr>
        <w:numPr>
          <w:ilvl w:val="0"/>
          <w:numId w:val="0"/>
        </w:numPr>
        <w:jc w:val="both"/>
        <w:rPr>
          <w:rFonts w:hint="eastAsia" w:ascii="仿宋" w:hAnsi="仿宋" w:eastAsia="仿宋" w:cs="仿宋"/>
          <w:b w:val="0"/>
          <w:bCs w:val="0"/>
          <w:sz w:val="28"/>
          <w:szCs w:val="28"/>
          <w:lang w:val="en-US" w:eastAsia="zh-CN"/>
        </w:rPr>
      </w:pPr>
    </w:p>
    <w:p w14:paraId="5DB69158">
      <w:pPr>
        <w:numPr>
          <w:ilvl w:val="0"/>
          <w:numId w:val="0"/>
        </w:numPr>
        <w:ind w:firstLine="560" w:firstLineChars="200"/>
        <w:jc w:val="both"/>
        <w:rPr>
          <w:rFonts w:hint="eastAsia" w:ascii="仿宋" w:hAnsi="仿宋" w:eastAsia="仿宋" w:cs="仿宋"/>
          <w:b w:val="0"/>
          <w:bCs w:val="0"/>
          <w:sz w:val="28"/>
          <w:szCs w:val="28"/>
          <w:lang w:val="en-US" w:eastAsia="zh-CN"/>
        </w:rPr>
      </w:pPr>
    </w:p>
    <w:p w14:paraId="3E26E5EC">
      <w:pPr>
        <w:numPr>
          <w:ilvl w:val="0"/>
          <w:numId w:val="0"/>
        </w:numPr>
        <w:ind w:firstLine="560" w:firstLineChars="200"/>
        <w:jc w:val="both"/>
        <w:rPr>
          <w:rFonts w:hint="eastAsia" w:ascii="仿宋" w:hAnsi="仿宋" w:eastAsia="仿宋" w:cs="仿宋"/>
          <w:b w:val="0"/>
          <w:bCs w:val="0"/>
          <w:sz w:val="28"/>
          <w:szCs w:val="28"/>
          <w:lang w:val="en-US" w:eastAsia="zh-CN"/>
        </w:rPr>
      </w:pPr>
    </w:p>
    <w:p w14:paraId="76FBDACD">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四川太极大药房连锁有限公司</w:t>
      </w:r>
    </w:p>
    <w:p w14:paraId="4BDB0072">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财务部</w:t>
      </w:r>
    </w:p>
    <w:p w14:paraId="0C24B709">
      <w:pPr>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2024年7月18日</w:t>
      </w:r>
    </w:p>
    <w:p w14:paraId="22155D97">
      <w:pPr>
        <w:numPr>
          <w:ilvl w:val="0"/>
          <w:numId w:val="0"/>
        </w:numPr>
        <w:ind w:firstLine="560" w:firstLineChars="200"/>
        <w:jc w:val="both"/>
        <w:rPr>
          <w:rFonts w:hint="default" w:ascii="仿宋" w:hAnsi="仿宋" w:eastAsia="仿宋" w:cs="仿宋"/>
          <w:b w:val="0"/>
          <w:bCs w:val="0"/>
          <w:sz w:val="28"/>
          <w:szCs w:val="28"/>
          <w:lang w:val="en-US" w:eastAsia="zh-CN"/>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5C070"/>
    <w:multiLevelType w:val="singleLevel"/>
    <w:tmpl w:val="1565C0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TYyM2FiZGMwNWZjNzdlYmU2YzBkNmQ5MTc3MWUifQ=="/>
  </w:docVars>
  <w:rsids>
    <w:rsidRoot w:val="76C30387"/>
    <w:rsid w:val="01047CF3"/>
    <w:rsid w:val="01E52B01"/>
    <w:rsid w:val="046B58FF"/>
    <w:rsid w:val="066F0F41"/>
    <w:rsid w:val="071E416D"/>
    <w:rsid w:val="07711E01"/>
    <w:rsid w:val="08FF6B9F"/>
    <w:rsid w:val="0D9C051F"/>
    <w:rsid w:val="13313C85"/>
    <w:rsid w:val="137B54C5"/>
    <w:rsid w:val="14213361"/>
    <w:rsid w:val="153328BD"/>
    <w:rsid w:val="17C84DD7"/>
    <w:rsid w:val="18494D72"/>
    <w:rsid w:val="18585984"/>
    <w:rsid w:val="199649B5"/>
    <w:rsid w:val="1AA94BBC"/>
    <w:rsid w:val="1D11654B"/>
    <w:rsid w:val="202B15FC"/>
    <w:rsid w:val="28155BBE"/>
    <w:rsid w:val="2D9E60D7"/>
    <w:rsid w:val="2EF43B94"/>
    <w:rsid w:val="32562ADC"/>
    <w:rsid w:val="360D5FB1"/>
    <w:rsid w:val="3A8B1822"/>
    <w:rsid w:val="3A93618F"/>
    <w:rsid w:val="3CA74F18"/>
    <w:rsid w:val="448B4867"/>
    <w:rsid w:val="52192F7A"/>
    <w:rsid w:val="53463A85"/>
    <w:rsid w:val="55974807"/>
    <w:rsid w:val="55F47DA9"/>
    <w:rsid w:val="561705C2"/>
    <w:rsid w:val="58AD6E64"/>
    <w:rsid w:val="5A250E62"/>
    <w:rsid w:val="5A953685"/>
    <w:rsid w:val="5A97503A"/>
    <w:rsid w:val="5ADB03EE"/>
    <w:rsid w:val="5BDE751B"/>
    <w:rsid w:val="605B3830"/>
    <w:rsid w:val="60E46367"/>
    <w:rsid w:val="62F10655"/>
    <w:rsid w:val="73E2131C"/>
    <w:rsid w:val="76C30387"/>
    <w:rsid w:val="78D358E9"/>
    <w:rsid w:val="7B811F45"/>
    <w:rsid w:val="7BFC69DE"/>
    <w:rsid w:val="DEDDC858"/>
    <w:rsid w:val="EBE8D4C0"/>
    <w:rsid w:val="FFFDF98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725</Words>
  <Characters>1227</Characters>
  <Lines>0</Lines>
  <Paragraphs>0</Paragraphs>
  <TotalTime>1</TotalTime>
  <ScaleCrop>false</ScaleCrop>
  <LinksUpToDate>false</LinksUpToDate>
  <CharactersWithSpaces>1350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2023-07-07T01:52:00Z</dcterms:created>
  <dc:creator>昕</dc:creator>
  <cp:lastModifiedBy>谭钦文</cp:lastModifiedBy>
  <dcterms:modified xsi:type="dcterms:W3CDTF">2024-07-18T09:32:42Z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55A3F10C30C7446C918C7C2A76F37DF3_13</vt:lpwstr>
  </property>
</Properties>
</file>