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营运部发【</w:t>
      </w:r>
      <w:r>
        <w:rPr>
          <w:rFonts w:hint="eastAsia" w:ascii="宋体" w:hAnsi="宋体" w:eastAsia="宋体" w:cs="宋体"/>
          <w:sz w:val="32"/>
        </w:rPr>
        <w:t>2</w:t>
      </w:r>
      <w:r>
        <w:rPr>
          <w:rFonts w:hint="eastAsia" w:ascii="宋体" w:hAnsi="宋体" w:eastAsia="宋体" w:cs="宋体"/>
          <w:sz w:val="32"/>
          <w:lang w:val="en-US" w:eastAsia="zh-CN"/>
        </w:rPr>
        <w:t>024</w:t>
      </w:r>
      <w:r>
        <w:rPr>
          <w:rFonts w:hint="eastAsia" w:ascii="宋体" w:hAnsi="宋体" w:eastAsia="宋体" w:cs="宋体"/>
          <w:sz w:val="32"/>
        </w:rPr>
        <w:t>】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110 </w:t>
      </w:r>
      <w:r>
        <w:rPr>
          <w:rFonts w:hint="eastAsia" w:ascii="宋体" w:hAnsi="宋体" w:eastAsia="宋体" w:cs="宋体"/>
          <w:sz w:val="32"/>
        </w:rPr>
        <w:t xml:space="preserve">号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  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</w:rPr>
        <w:t xml:space="preserve">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签发人</w:t>
      </w:r>
      <w:r>
        <w:rPr>
          <w:rFonts w:hint="eastAsia" w:ascii="宋体" w:hAnsi="宋体" w:eastAsia="宋体" w:cs="宋体"/>
          <w:sz w:val="32"/>
          <w:lang w:val="en-US" w:eastAsia="zh-CN"/>
        </w:rPr>
        <w:t>:刘晓清</w:t>
      </w:r>
      <w:r>
        <w:rPr>
          <w:rFonts w:hint="eastAsia" w:ascii="宋体" w:hAnsi="宋体" w:eastAsia="宋体" w:cs="宋体"/>
          <w:sz w:val="32"/>
          <w:lang w:val="en-US" w:eastAsia="zh-CN"/>
        </w:rPr>
        <w:br w:type="textWrapping"/>
      </w:r>
    </w:p>
    <w:p>
      <w:pPr>
        <w:spacing w:line="240" w:lineRule="auto"/>
        <w:ind w:firstLine="1446" w:firstLineChars="4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关于开展“大战红五月活动”的通知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各门店：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为保证2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4年5-6月销售及毛利额完成，追平24年上半年销售，</w:t>
      </w:r>
      <w:r>
        <w:rPr>
          <w:rFonts w:hint="eastAsia" w:ascii="宋体" w:hAnsi="宋体" w:eastAsia="宋体" w:cs="宋体"/>
          <w:sz w:val="28"/>
          <w:szCs w:val="28"/>
        </w:rPr>
        <w:t>结合我司实际情况，开展“大战红五月活动”，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现将启动会通知如下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会议时间</w:t>
      </w:r>
      <w:r>
        <w:rPr>
          <w:rFonts w:hint="eastAsia" w:ascii="宋体" w:hAnsi="宋体" w:eastAsia="宋体" w:cs="宋体"/>
          <w:sz w:val="28"/>
          <w:szCs w:val="28"/>
        </w:rPr>
        <w:t>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 xml:space="preserve"> 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16:00-18:00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（15:50开始签到）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二、参会人员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：市区所有店长+所有片区主管+当日参加人事部培训的所有店长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三、参会地址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：西部医药会议室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四、会议注意事项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请各片区提前准备团队展示内容及口号。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、会议不允许请假，有极特殊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请联系营运部经理。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参会期间不得迟到、请假，手机请调整为静音或震动。如违反以上规定，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上交成长金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50元/人。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请参会人员着夏季工作服，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佩戴工牌。</w:t>
      </w:r>
    </w:p>
    <w:p>
      <w:pPr>
        <w:spacing w:after="624" w:afterLines="200" w:line="360" w:lineRule="auto"/>
        <w:ind w:firstLine="1120" w:firstLineChars="40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营采重点品种培训           通知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太极大药房营运部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2024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打印：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刘美玲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                          核对：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王四维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dhNWE4NDJkZjQ3N2E1MGQwNmVmNjcwMTQwNDEifQ=="/>
  </w:docVars>
  <w:rsids>
    <w:rsidRoot w:val="00000000"/>
    <w:rsid w:val="052C7CD9"/>
    <w:rsid w:val="2B7E4AB3"/>
    <w:rsid w:val="36DC7D05"/>
    <w:rsid w:val="3A440375"/>
    <w:rsid w:val="4DD44F7F"/>
    <w:rsid w:val="618F0631"/>
    <w:rsid w:val="66075581"/>
    <w:rsid w:val="7C52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2024-05-20T01:42:00Z</dcterms:created>
  <dc:creator>TJ</dc:creator>
  <cp:lastModifiedBy>玲小妹</cp:lastModifiedBy>
  <cp:lastPrinted>2024-05-21T10:17:00Z</cp:lastPrinted>
  <dcterms:modified xsi:type="dcterms:W3CDTF">2024-05-22T03:44:30Z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7980A04B940349F5B9E246AC9ACB4940_12</vt:lpwstr>
  </property>
</Properties>
</file>