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28D53">
      <w:pPr>
        <w:jc w:val="left"/>
        <w:rPr>
          <w:rFonts w:hint="default" w:ascii="宋体" w:hAnsi="宋体" w:eastAsia="宋体" w:cs="宋体"/>
          <w:color w:val="000000"/>
          <w:sz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营运部发【</w:t>
      </w:r>
      <w:r>
        <w:rPr>
          <w:rFonts w:hint="eastAsia" w:ascii="宋体" w:hAnsi="宋体" w:eastAsia="宋体" w:cs="宋体"/>
          <w:color w:val="000000"/>
          <w:sz w:val="32"/>
        </w:rPr>
        <w:t>2</w:t>
      </w:r>
      <w:r>
        <w:rPr>
          <w:rFonts w:hint="eastAsia" w:ascii="宋体" w:hAnsi="宋体" w:eastAsia="宋体" w:cs="宋体"/>
          <w:color w:val="000000"/>
          <w:sz w:val="32"/>
          <w:lang w:val="en-US" w:eastAsia="zh-CN"/>
        </w:rPr>
        <w:t>024</w:t>
      </w:r>
      <w:r>
        <w:rPr>
          <w:rFonts w:hint="eastAsia" w:ascii="宋体" w:hAnsi="宋体" w:eastAsia="宋体" w:cs="宋体"/>
          <w:color w:val="000000"/>
          <w:sz w:val="32"/>
        </w:rPr>
        <w:t>】</w:t>
      </w:r>
      <w:r>
        <w:rPr>
          <w:rFonts w:hint="eastAsia" w:ascii="宋体" w:hAnsi="宋体" w:cs="宋体"/>
          <w:color w:val="000000"/>
          <w:sz w:val="32"/>
          <w:lang w:val="en-US" w:eastAsia="zh-CN"/>
        </w:rPr>
        <w:t>207</w:t>
      </w:r>
      <w:r>
        <w:rPr>
          <w:rFonts w:hint="eastAsia" w:ascii="宋体" w:hAnsi="宋体" w:eastAsia="宋体" w:cs="宋体"/>
          <w:color w:val="000000"/>
          <w:sz w:val="32"/>
        </w:rPr>
        <w:t xml:space="preserve">号 </w:t>
      </w:r>
      <w:r>
        <w:rPr>
          <w:rFonts w:hint="eastAsia" w:ascii="宋体" w:hAnsi="宋体" w:eastAsia="宋体" w:cs="宋体"/>
          <w:color w:val="000000"/>
          <w:sz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32"/>
        </w:rPr>
        <w:t xml:space="preserve">      </w:t>
      </w:r>
      <w:r>
        <w:rPr>
          <w:rFonts w:hint="eastAsia" w:ascii="宋体" w:hAnsi="宋体" w:eastAsia="宋体" w:cs="宋体"/>
          <w:color w:val="000000"/>
          <w:sz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</w:rPr>
        <w:t xml:space="preserve">  </w:t>
      </w:r>
      <w:r>
        <w:rPr>
          <w:rFonts w:hint="eastAsia" w:ascii="宋体" w:hAnsi="宋体" w:eastAsia="宋体" w:cs="宋体"/>
          <w:color w:val="000000"/>
          <w:sz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32"/>
        </w:rPr>
        <w:t>签发人</w:t>
      </w:r>
      <w:r>
        <w:rPr>
          <w:rFonts w:hint="eastAsia" w:ascii="宋体" w:hAnsi="宋体" w:eastAsia="宋体" w:cs="宋体"/>
          <w:color w:val="000000"/>
          <w:sz w:val="32"/>
          <w:lang w:val="en-US" w:eastAsia="zh-CN"/>
        </w:rPr>
        <w:t>:</w:t>
      </w:r>
      <w:r>
        <w:rPr>
          <w:rFonts w:hint="eastAsia" w:ascii="宋体" w:hAnsi="宋体" w:cs="宋体"/>
          <w:color w:val="000000"/>
          <w:sz w:val="32"/>
          <w:lang w:val="en-US" w:eastAsia="zh-CN"/>
        </w:rPr>
        <w:t>刘晓清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939" w:tblpY="1348"/>
        <w:tblOverlap w:val="never"/>
        <w:tblW w:w="104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3019"/>
        <w:gridCol w:w="1171"/>
        <w:gridCol w:w="447"/>
        <w:gridCol w:w="692"/>
        <w:gridCol w:w="3171"/>
        <w:gridCol w:w="1171"/>
      </w:tblGrid>
      <w:tr w14:paraId="46BD0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4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C2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D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9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</w:tr>
      <w:tr w14:paraId="0F282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EA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青羊区十二桥路药店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E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2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7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7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成都高新区成汉南路药店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B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</w:tr>
      <w:tr w14:paraId="1F4EA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D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青羊区光华药店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C2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57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5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锦江区榕声路药店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4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</w:tr>
      <w:tr w14:paraId="559BD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5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D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金牛区花照壁药店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C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42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F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CA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高新区锦城大道药店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2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</w:tr>
      <w:tr w14:paraId="67A18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4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7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金牛区交大路第三药店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B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8D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FE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A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成华区万科路药店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AB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</w:tr>
      <w:tr w14:paraId="7A65C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F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9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青羊区金丝街药店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B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7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高新区新园大道药店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4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</w:tr>
      <w:tr w14:paraId="2C835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B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金牛区蜀汉路药店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7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0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9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青羊区光华北五路药店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7F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</w:tr>
      <w:tr w14:paraId="03B82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4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3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青羊区贝森北路药店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9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4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0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锦江区静沙南路药店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2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</w:tr>
      <w:tr w14:paraId="2C03A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EA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2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青羊区清江东路药店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5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5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F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成华区培华东路药店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8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</w:tr>
      <w:tr w14:paraId="3520A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B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6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金牛区枣子巷药店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A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E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1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BC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成华区高车一路药店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</w:tr>
      <w:tr w14:paraId="35450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D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9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高新区土龙路药店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5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2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成华区华泰路药店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</w:tr>
      <w:tr w14:paraId="7293E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1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FF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武侯区顺和街药店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0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2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成华区东昌路一药店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</w:tr>
      <w:tr w14:paraId="5C8DD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D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1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金牛区银河北街药店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4B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5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B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锦江区通盈街药店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</w:tr>
      <w:tr w14:paraId="4B00F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6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青羊区北东街药店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35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5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7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成华区羊子山西路药店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C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</w:tr>
      <w:tr w14:paraId="0557D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8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锦江区东大街药店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0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F8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3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D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成华区杉板桥南一路药店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A2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</w:tr>
      <w:tr w14:paraId="1DDE4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3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武侯区浆洗街药店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B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04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0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锦江区水杉街药店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</w:tr>
      <w:tr w14:paraId="027C3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E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青羊区青龙街药店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80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0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成华区华油路药店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8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</w:tr>
      <w:tr w14:paraId="1B53A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56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A8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高新区紫薇东路药店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2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A9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C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刘琴英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5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626A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F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9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武侯区科华街药店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10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3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2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谭庆娟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3F2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81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锦江区宏济中路药店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C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8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陈冰雪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1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B82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0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C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D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B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5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毛静静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463D6F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2891" w:firstLineChars="800"/>
        <w:jc w:val="left"/>
        <w:rPr>
          <w:rFonts w:hint="default" w:ascii="宋体" w:hAnsi="宋体" w:eastAsia="宋体" w:cs="宋体"/>
          <w:color w:val="00000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月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日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汤臣倍健启动会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br w:type="textWrapping"/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参会人员：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市区各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片长、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及以下各店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  <w:t>值班店长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二、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参会时间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2024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下午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星期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）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15:00-17:30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三、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会议地址：西部医药多功能厅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四、会议内容：汤臣倍健新品启动会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C7D6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B5783DE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议程内容</w:t>
            </w:r>
          </w:p>
        </w:tc>
        <w:tc>
          <w:tcPr>
            <w:tcW w:w="2841" w:type="dxa"/>
          </w:tcPr>
          <w:p w14:paraId="594342B4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2841" w:type="dxa"/>
          </w:tcPr>
          <w:p w14:paraId="70683104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</w:tr>
      <w:tr w14:paraId="3D34C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D2A98FC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签到</w:t>
            </w:r>
          </w:p>
        </w:tc>
        <w:tc>
          <w:tcPr>
            <w:tcW w:w="2841" w:type="dxa"/>
          </w:tcPr>
          <w:p w14:paraId="2942F39C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15：00-15:20</w:t>
            </w:r>
          </w:p>
        </w:tc>
        <w:tc>
          <w:tcPr>
            <w:tcW w:w="2841" w:type="dxa"/>
          </w:tcPr>
          <w:p w14:paraId="11061687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刘美玲</w:t>
            </w:r>
          </w:p>
        </w:tc>
      </w:tr>
      <w:tr w14:paraId="4CC5D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B8374CE">
            <w:pPr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会议开场</w:t>
            </w:r>
          </w:p>
        </w:tc>
        <w:tc>
          <w:tcPr>
            <w:tcW w:w="2841" w:type="dxa"/>
          </w:tcPr>
          <w:p w14:paraId="308F3EF9">
            <w:pPr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15：20-15:30</w:t>
            </w:r>
          </w:p>
        </w:tc>
        <w:tc>
          <w:tcPr>
            <w:tcW w:w="2841" w:type="dxa"/>
          </w:tcPr>
          <w:p w14:paraId="50C4E700">
            <w:pPr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刘美玲</w:t>
            </w:r>
          </w:p>
        </w:tc>
      </w:tr>
      <w:tr w14:paraId="7FD73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AC9C189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汤臣倍健新品启动会</w:t>
            </w:r>
          </w:p>
        </w:tc>
        <w:tc>
          <w:tcPr>
            <w:tcW w:w="2841" w:type="dxa"/>
          </w:tcPr>
          <w:p w14:paraId="37E6EB00">
            <w:pPr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15：30-17:30</w:t>
            </w:r>
          </w:p>
        </w:tc>
        <w:tc>
          <w:tcPr>
            <w:tcW w:w="2841" w:type="dxa"/>
          </w:tcPr>
          <w:p w14:paraId="5B3478C7">
            <w:pPr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汤臣倍健负责人</w:t>
            </w:r>
          </w:p>
        </w:tc>
      </w:tr>
      <w:tr w14:paraId="32E24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0861220">
            <w:pPr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会议结束、整理会场</w:t>
            </w:r>
          </w:p>
        </w:tc>
        <w:tc>
          <w:tcPr>
            <w:tcW w:w="2841" w:type="dxa"/>
          </w:tcPr>
          <w:p w14:paraId="6DAD5A1D">
            <w:pPr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17:30-17:50</w:t>
            </w:r>
          </w:p>
        </w:tc>
        <w:tc>
          <w:tcPr>
            <w:tcW w:w="2841" w:type="dxa"/>
          </w:tcPr>
          <w:p w14:paraId="1C862D33">
            <w:pPr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全体参会人员</w:t>
            </w:r>
          </w:p>
        </w:tc>
      </w:tr>
    </w:tbl>
    <w:p w14:paraId="0070A486">
      <w:pPr>
        <w:numPr>
          <w:ilvl w:val="0"/>
          <w:numId w:val="0"/>
        </w:numPr>
        <w:spacing w:line="500" w:lineRule="exac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会议要求： </w:t>
      </w:r>
    </w:p>
    <w:p w14:paraId="5467212D"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参会期间不得迟到、请假，手机请调整为静音或震动。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如违反以上规定，处罚50元/人</w:t>
      </w:r>
    </w:p>
    <w:p w14:paraId="2D5FFA52"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请门店店长安排好班次，2人门店请片区主管在片区自行协调。</w:t>
      </w:r>
    </w:p>
    <w:p w14:paraId="5CE8B8B7">
      <w:pPr>
        <w:spacing w:line="50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3.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请参会人员自行准备会议记录本、笔，做好会议纪要。</w:t>
      </w:r>
    </w:p>
    <w:p w14:paraId="304754A2">
      <w:pPr>
        <w:spacing w:line="500" w:lineRule="exact"/>
        <w:ind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本次会议后请参会人员在第二天召集本店全体员工开会，宣讲本次会议内容，并上传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会议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记录至片区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钉钉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群。</w:t>
      </w:r>
    </w:p>
    <w:p w14:paraId="2AC39D19">
      <w:pPr>
        <w:spacing w:line="50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仪容仪表要求：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请各店长统一着短袖工作服、黑色长裤，佩戴工牌及头花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并化淡妆，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最好携带一支口红。违反要求将处罚50元/人。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>汤臣倍健启动会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通知       </w:t>
      </w:r>
    </w:p>
    <w:p w14:paraId="60EA8ECC">
      <w:pPr>
        <w:spacing w:line="500" w:lineRule="exac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太极大药房营运部  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2024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日印发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</w:t>
      </w:r>
    </w:p>
    <w:p w14:paraId="426E0F4A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打印：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刘美玲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 xml:space="preserve">         核对：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eastAsia="zh-CN"/>
        </w:rPr>
        <w:t>王四维</w:t>
      </w:r>
      <w:r>
        <w:rPr>
          <w:rFonts w:hint="eastAsia" w:ascii="宋体" w:hAnsi="宋体" w:eastAsia="宋体" w:cs="宋体"/>
          <w:color w:val="000000"/>
          <w:sz w:val="24"/>
          <w:u w:val="non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OTNhNWRhZjIzM2ZmN2ZlMjJmNGQzMGYyODlmZTAifQ=="/>
  </w:docVars>
  <w:rsids>
    <w:rsidRoot w:val="00000000"/>
    <w:rsid w:val="06F04065"/>
    <w:rsid w:val="1DD62A43"/>
    <w:rsid w:val="3A465E12"/>
    <w:rsid w:val="7D53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920</Words>
  <Characters>1017</Characters>
  <Lines>0</Lines>
  <Paragraphs>0</Paragraphs>
  <TotalTime>9</TotalTime>
  <ScaleCrop>false</ScaleCrop>
  <LinksUpToDate>false</LinksUpToDate>
  <CharactersWithSpaces>1136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2024-10-08T02:28:00Z</dcterms:created>
  <dc:creator>TJ</dc:creator>
  <cp:lastModifiedBy>玲小妹</cp:lastModifiedBy>
  <cp:lastPrinted>2024-10-08T03:19:00Z</cp:lastPrinted>
  <dcterms:modified xsi:type="dcterms:W3CDTF">2024-10-09T02:05:31Z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12241568A8FB4B3D841ADE6E12B6FCB4_12</vt:lpwstr>
  </property>
</Properties>
</file>