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397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宋体" w:cs="宋体"/>
          <w:b/>
          <w:bCs w:val="0"/>
          <w:sz w:val="36"/>
          <w:szCs w:val="36"/>
          <w:lang w:val="en-US" w:eastAsia="zh-Hans" w:bidi="ar"/>
        </w:rPr>
      </w:pP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 w:bidi="ar"/>
        </w:rPr>
        <w:t xml:space="preserve">太极大药房&amp;前列康10月27日直播方案   </w:t>
      </w:r>
    </w:p>
    <w:p w14:paraId="2863CA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42" w:firstLineChars="100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sz w:val="44"/>
          <w:szCs w:val="44"/>
          <w:lang w:val="en-US" w:eastAsia="zh-Hans" w:bidi="ar"/>
        </w:rPr>
      </w:pPr>
    </w:p>
    <w:p w14:paraId="2BDD43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一、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bidi="ar"/>
        </w:rPr>
        <w:t>直播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主题</w:t>
      </w:r>
    </w:p>
    <w:p w14:paraId="6DA42E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59" w:leftChars="266" w:firstLine="280" w:firstLineChars="10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Hans" w:bidi="ar"/>
        </w:rPr>
        <w:t>前列腺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 w:bidi="ar"/>
        </w:rPr>
        <w:t>健康周 科普公益行</w:t>
      </w:r>
    </w:p>
    <w:p w14:paraId="352606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59" w:leftChars="266" w:firstLine="0" w:firstLineChars="0"/>
        <w:jc w:val="left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bidi="ar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bidi="ar"/>
        </w:rPr>
        <w:t>202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 w:bidi="ar"/>
        </w:rPr>
        <w:t>4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bidi="ar"/>
        </w:rPr>
        <w:t>年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val="en-US" w:eastAsia="zh-CN" w:bidi="ar"/>
        </w:rPr>
        <w:t>10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bidi="ar"/>
        </w:rPr>
        <w:t>月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val="en-US" w:eastAsia="zh-CN" w:bidi="ar"/>
        </w:rPr>
        <w:t>27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bidi="ar"/>
        </w:rPr>
        <w:t>日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u w:val="none"/>
          <w:lang w:val="en-US" w:eastAsia="zh-CN" w:bidi="ar"/>
        </w:rPr>
        <w:t>9:00-10:00</w:t>
      </w:r>
    </w:p>
    <w:p w14:paraId="790A0A4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u w:val="none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u w:val="none"/>
          <w:lang w:val="en-US" w:eastAsia="zh-CN" w:bidi="ar"/>
        </w:rPr>
        <w:t>直播平台：</w:t>
      </w:r>
    </w:p>
    <w:p w14:paraId="23930455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300"/>
        <w:jc w:val="left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 w:bidi="ar"/>
        </w:rPr>
        <w:t>微赞直播</w:t>
      </w:r>
    </w:p>
    <w:p w14:paraId="334E5E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u w:val="none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三、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直播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内容</w:t>
      </w:r>
    </w:p>
    <w:p w14:paraId="52FE7E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主讲人：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u w:val="none"/>
          <w:lang w:val="en-US" w:eastAsia="zh-CN" w:bidi="ar"/>
        </w:rPr>
        <w:t>曹德宏，四川大学华西医院泌尿外科 医学博士／博士后，讲师，硕士研究生导师。</w:t>
      </w:r>
    </w:p>
    <w:p w14:paraId="1D8B65C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7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四、直播邀约奖励及任务</w:t>
      </w:r>
    </w:p>
    <w:p w14:paraId="62B796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73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（一）邀约现金奖励</w:t>
      </w:r>
    </w:p>
    <w:p w14:paraId="7E6D63E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default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1、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  <w:t>邀约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榜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bidi="ar"/>
        </w:rPr>
        <w:t>前三名分别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奖励现金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 w:bidi="ar"/>
        </w:rPr>
        <w:t>（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直播结束后统计数据）</w:t>
      </w:r>
    </w:p>
    <w:p w14:paraId="36ABA79C"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第一名：188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元；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第二名：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13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8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元；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eastAsia="zh-CN" w:bidi="ar"/>
        </w:rPr>
        <w:t>第三名：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88元</w:t>
      </w:r>
    </w:p>
    <w:p w14:paraId="5E17E2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2、邀约操作方式：</w:t>
      </w:r>
    </w:p>
    <w:p w14:paraId="76CB26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  <w:t>各小伙伴识别下图二维码，进入直播间点击直播界面右侧“邀请卡”生成“自己”专属的邀约码图片，长按保存并转发，</w:t>
      </w: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>邀请门店会员或微信好友观看，争取获得邀约奖励。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邀约大于30人即可参与排名！（员工同享）</w:t>
      </w:r>
    </w:p>
    <w:p w14:paraId="12D2D2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04D2CB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1D9067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52F1CE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1222375</wp:posOffset>
            </wp:positionH>
            <wp:positionV relativeFrom="paragraph">
              <wp:posOffset>-447675</wp:posOffset>
            </wp:positionV>
            <wp:extent cx="3126105" cy="5708015"/>
            <wp:effectExtent l="0" t="0" r="17145" b="6985"/>
            <wp:wrapSquare wrapText="bothSides"/>
            <wp:docPr id="5" name="图片 5" descr="直播宣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直播宣传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36F7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3660D5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2F6A4B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42606B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5B0A275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1616EF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237738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</w:p>
    <w:p w14:paraId="61909E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</w:pPr>
    </w:p>
    <w:p w14:paraId="01C48F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</w:pPr>
    </w:p>
    <w:p w14:paraId="520FB6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</w:pPr>
    </w:p>
    <w:p w14:paraId="309032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</w:pPr>
    </w:p>
    <w:p w14:paraId="15E921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</w:pPr>
    </w:p>
    <w:p w14:paraId="73F027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</w:pPr>
    </w:p>
    <w:p w14:paraId="059C28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</w:pPr>
    </w:p>
    <w:p w14:paraId="06467AA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（二）门店邀约任务</w:t>
      </w:r>
    </w:p>
    <w:p w14:paraId="2CC348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color w:val="FF0000"/>
          <w:sz w:val="28"/>
          <w:szCs w:val="28"/>
          <w:lang w:val="en-US" w:eastAsia="zh-CN"/>
        </w:rPr>
        <w:t>每个门店邀请人数不低于10个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auto"/>
          <w:sz w:val="28"/>
          <w:szCs w:val="28"/>
          <w:lang w:val="en-US" w:eastAsia="zh-CN"/>
        </w:rPr>
        <w:t>。</w:t>
      </w:r>
    </w:p>
    <w:p w14:paraId="428CE512">
      <w:pPr>
        <w:keepNext w:val="0"/>
        <w:keepLines w:val="0"/>
        <w:pageBreakBefore w:val="0"/>
        <w:widowControl w:val="0"/>
        <w:numPr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 w:bidi="ar"/>
        </w:rPr>
        <w:t>（三）直播签到要求</w:t>
      </w:r>
    </w:p>
    <w:p w14:paraId="56B0329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 w:bidi="ar"/>
        </w:rPr>
        <w:t>签到时间为9:00-9:30，门店当班人员需进直播间打出“来了”即可。</w:t>
      </w:r>
    </w:p>
    <w:p w14:paraId="456D1F6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  <w:t>直播间福利</w:t>
      </w:r>
    </w:p>
    <w:p w14:paraId="58ADD8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highlight w:val="none"/>
          <w:lang w:val="en-US" w:eastAsia="zh-CN"/>
        </w:rPr>
        <w:t>（一）幸运大抽奖</w:t>
      </w:r>
    </w:p>
    <w:tbl>
      <w:tblPr>
        <w:tblStyle w:val="2"/>
        <w:tblW w:w="0" w:type="auto"/>
        <w:tblInd w:w="15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5"/>
        <w:gridCol w:w="3585"/>
        <w:gridCol w:w="2520"/>
      </w:tblGrid>
      <w:tr w14:paraId="0159F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5" w:type="dxa"/>
            <w:noWrap w:val="0"/>
            <w:vAlign w:val="center"/>
          </w:tcPr>
          <w:p w14:paraId="7189CCBF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奖项</w:t>
            </w:r>
          </w:p>
        </w:tc>
        <w:tc>
          <w:tcPr>
            <w:tcW w:w="3585" w:type="dxa"/>
            <w:noWrap w:val="0"/>
            <w:vAlign w:val="center"/>
          </w:tcPr>
          <w:p w14:paraId="692945E2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奖品</w:t>
            </w:r>
          </w:p>
        </w:tc>
        <w:tc>
          <w:tcPr>
            <w:tcW w:w="2520" w:type="dxa"/>
            <w:noWrap w:val="0"/>
            <w:vAlign w:val="center"/>
          </w:tcPr>
          <w:p w14:paraId="72F29E4C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数量</w:t>
            </w:r>
          </w:p>
        </w:tc>
      </w:tr>
      <w:tr w14:paraId="5BBD6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5" w:type="dxa"/>
            <w:noWrap w:val="0"/>
            <w:vAlign w:val="center"/>
          </w:tcPr>
          <w:p w14:paraId="10A7BF38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一等奖</w:t>
            </w:r>
          </w:p>
        </w:tc>
        <w:tc>
          <w:tcPr>
            <w:tcW w:w="3585" w:type="dxa"/>
            <w:noWrap w:val="0"/>
            <w:vAlign w:val="center"/>
          </w:tcPr>
          <w:p w14:paraId="746061F9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  <w:t>九阳家庭电蒸锅</w:t>
            </w:r>
          </w:p>
        </w:tc>
        <w:tc>
          <w:tcPr>
            <w:tcW w:w="2520" w:type="dxa"/>
            <w:noWrap w:val="0"/>
            <w:vAlign w:val="center"/>
          </w:tcPr>
          <w:p w14:paraId="6B2F32E9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  <w:t>1</w:t>
            </w:r>
          </w:p>
        </w:tc>
      </w:tr>
      <w:tr w14:paraId="5721B5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5" w:type="dxa"/>
            <w:noWrap w:val="0"/>
            <w:vAlign w:val="center"/>
          </w:tcPr>
          <w:p w14:paraId="66052219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二等奖</w:t>
            </w:r>
          </w:p>
        </w:tc>
        <w:tc>
          <w:tcPr>
            <w:tcW w:w="3585" w:type="dxa"/>
            <w:noWrap w:val="0"/>
            <w:vAlign w:val="center"/>
          </w:tcPr>
          <w:p w14:paraId="526B2912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  <w:t>苏泊尔保温水壶</w:t>
            </w:r>
          </w:p>
        </w:tc>
        <w:tc>
          <w:tcPr>
            <w:tcW w:w="2520" w:type="dxa"/>
            <w:noWrap w:val="0"/>
            <w:vAlign w:val="center"/>
          </w:tcPr>
          <w:p w14:paraId="5FB33202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  <w:t>2</w:t>
            </w:r>
          </w:p>
        </w:tc>
      </w:tr>
      <w:tr w14:paraId="63F32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15" w:type="dxa"/>
            <w:noWrap w:val="0"/>
            <w:vAlign w:val="center"/>
          </w:tcPr>
          <w:p w14:paraId="154F05FD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bidi="ar"/>
              </w:rPr>
              <w:t>三等奖</w:t>
            </w:r>
          </w:p>
        </w:tc>
        <w:tc>
          <w:tcPr>
            <w:tcW w:w="3585" w:type="dxa"/>
            <w:noWrap w:val="0"/>
            <w:vAlign w:val="center"/>
          </w:tcPr>
          <w:p w14:paraId="0F9D939C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Hans" w:bidi="ar"/>
              </w:rPr>
              <w:t>米家烧水壶</w:t>
            </w:r>
          </w:p>
        </w:tc>
        <w:tc>
          <w:tcPr>
            <w:tcW w:w="2520" w:type="dxa"/>
            <w:noWrap w:val="0"/>
            <w:vAlign w:val="center"/>
          </w:tcPr>
          <w:p w14:paraId="7BC8C68E">
            <w:pPr>
              <w:keepNext w:val="0"/>
              <w:keepLines w:val="0"/>
              <w:pageBreakBefore w:val="0"/>
              <w:widowControl w:val="0"/>
              <w:tabs>
                <w:tab w:val="left" w:pos="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方正仿宋_GB2312" w:hAnsi="方正仿宋_GB2312" w:eastAsia="方正仿宋_GB2312" w:cs="方正仿宋_GB2312"/>
                <w:sz w:val="28"/>
                <w:szCs w:val="28"/>
                <w:lang w:val="en-US" w:eastAsia="zh-CN" w:bidi="ar"/>
              </w:rPr>
              <w:t>3</w:t>
            </w:r>
          </w:p>
        </w:tc>
      </w:tr>
    </w:tbl>
    <w:p w14:paraId="2EDEE1D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eastAsia="zh-CN" w:bidi="ar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"/>
        </w:rPr>
        <w:t>直播间抽奖福利图片：</w:t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eastAsia="zh-CN" w:bidi="ar"/>
        </w:rPr>
        <w:t xml:space="preserve"> </w:t>
      </w:r>
    </w:p>
    <w:p w14:paraId="14D9B5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120015</wp:posOffset>
            </wp:positionV>
            <wp:extent cx="1285875" cy="1237615"/>
            <wp:effectExtent l="0" t="0" r="9525" b="635"/>
            <wp:wrapSquare wrapText="bothSides"/>
            <wp:docPr id="8" name="图片 8" descr="172975212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297521240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117475</wp:posOffset>
            </wp:positionV>
            <wp:extent cx="1070610" cy="1235075"/>
            <wp:effectExtent l="0" t="0" r="15240" b="3175"/>
            <wp:wrapSquare wrapText="bothSides"/>
            <wp:docPr id="7" name="图片 7" descr="172975206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97520630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123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208280</wp:posOffset>
            </wp:positionH>
            <wp:positionV relativeFrom="paragraph">
              <wp:posOffset>107950</wp:posOffset>
            </wp:positionV>
            <wp:extent cx="1276350" cy="1276350"/>
            <wp:effectExtent l="0" t="0" r="0" b="0"/>
            <wp:wrapSquare wrapText="bothSides"/>
            <wp:docPr id="6" name="图片 6" descr="99cddecdc280e7a2bee34c92e4bd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cddecdc280e7a2bee34c92e4bd2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DCF6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2DB6B6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267A8F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1A93AD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>（二）红包雨（共2轮）</w:t>
      </w:r>
    </w:p>
    <w:p w14:paraId="2D12AAC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第一轮100元，第二轮100元</w:t>
      </w:r>
    </w:p>
    <w:p w14:paraId="34D0B8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3C82451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</w:p>
    <w:p w14:paraId="4E1997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 xml:space="preserve">                                   新零售部</w:t>
      </w:r>
    </w:p>
    <w:p w14:paraId="30C2DB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2" w:firstLineChars="200"/>
        <w:jc w:val="left"/>
        <w:textAlignment w:val="auto"/>
        <w:outlineLvl w:val="9"/>
        <w:rPr>
          <w:rFonts w:hint="default" w:ascii="方正仿宋_GB2312" w:hAnsi="方正仿宋_GB2312" w:eastAsia="方正仿宋_GB2312" w:cs="方正仿宋_GB2312"/>
          <w:b/>
          <w:bCs w:val="0"/>
          <w:sz w:val="28"/>
          <w:szCs w:val="28"/>
          <w:lang w:val="en-US" w:eastAsia="zh-Hans"/>
        </w:rPr>
      </w:pPr>
      <w:r>
        <w:rPr>
          <w:rFonts w:hint="eastAsia" w:ascii="方正仿宋_GB2312" w:hAnsi="方正仿宋_GB2312" w:eastAsia="方正仿宋_GB2312" w:cs="方正仿宋_GB2312"/>
          <w:b/>
          <w:bCs w:val="0"/>
          <w:sz w:val="28"/>
          <w:szCs w:val="28"/>
          <w:lang w:val="en-US" w:eastAsia="zh-CN"/>
        </w:rPr>
        <w:t xml:space="preserve">                                   2024.10.24</w:t>
      </w:r>
      <w:bookmarkStart w:id="0" w:name="_GoBack"/>
      <w:bookmarkEnd w:id="0"/>
    </w:p>
    <w:p w14:paraId="74E5CB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CN" w:bidi="ar"/>
        </w:rPr>
      </w:pPr>
    </w:p>
    <w:p w14:paraId="58E7C2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0" w:rightChars="0"/>
        <w:jc w:val="left"/>
        <w:textAlignment w:val="auto"/>
        <w:outlineLvl w:val="9"/>
        <w:rPr>
          <w:rFonts w:hint="eastAsia" w:ascii="方正仿宋_GB2312" w:hAnsi="方正仿宋_GB2312" w:eastAsia="方正仿宋_GB2312" w:cs="方正仿宋_GB2312"/>
          <w:color w:val="auto"/>
          <w:kern w:val="2"/>
          <w:sz w:val="28"/>
          <w:szCs w:val="28"/>
          <w:lang w:val="en-US" w:eastAsia="zh-Hans" w:bidi="ar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F19C2C29-A524-45B3-BA07-036DF6C9A68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73B80223-BC52-4F48-AFAA-419A62860AB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3DEB5C"/>
    <w:multiLevelType w:val="singleLevel"/>
    <w:tmpl w:val="A93DEB5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5EC245E"/>
    <w:multiLevelType w:val="singleLevel"/>
    <w:tmpl w:val="E5EC245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kYjEyOTU5ZWRjMDRlYmUzZmQ1OTc1NDZmNDIwN2UifQ=="/>
  </w:docVars>
  <w:rsids>
    <w:rsidRoot w:val="FFF260A1"/>
    <w:rsid w:val="0C670801"/>
    <w:rsid w:val="1B1F6C2C"/>
    <w:rsid w:val="1C915908"/>
    <w:rsid w:val="1E702A32"/>
    <w:rsid w:val="235C6C70"/>
    <w:rsid w:val="247C6E9E"/>
    <w:rsid w:val="27EA3965"/>
    <w:rsid w:val="2E045F3A"/>
    <w:rsid w:val="33550758"/>
    <w:rsid w:val="367F1003"/>
    <w:rsid w:val="3AE86965"/>
    <w:rsid w:val="4FA930E5"/>
    <w:rsid w:val="55545149"/>
    <w:rsid w:val="60AC4569"/>
    <w:rsid w:val="64E85552"/>
    <w:rsid w:val="657500CE"/>
    <w:rsid w:val="674F1E9A"/>
    <w:rsid w:val="6E4753F3"/>
    <w:rsid w:val="732D78C8"/>
    <w:rsid w:val="74952BB8"/>
    <w:rsid w:val="7C2A7E5E"/>
    <w:rsid w:val="7CC973C1"/>
    <w:rsid w:val="BA25D8E5"/>
    <w:rsid w:val="EEB934F8"/>
    <w:rsid w:val="F7FF5760"/>
    <w:rsid w:val="FFF2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659</Words>
  <Characters>716</Characters>
  <Lines>0</Lines>
  <Paragraphs>0</Paragraphs>
  <TotalTime>25</TotalTime>
  <ScaleCrop>false</ScaleCrop>
  <LinksUpToDate>false</LinksUpToDate>
  <CharactersWithSpaces>799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2023-06-09T03:24:00Z</dcterms:created>
  <dc:creator>婷子</dc:creator>
  <cp:lastModifiedBy>小莉啊^_^</cp:lastModifiedBy>
  <dcterms:modified xsi:type="dcterms:W3CDTF">2024-10-24T06:59:26Z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0D3967185B254A169F10E20635EBDC56_13</vt:lpwstr>
  </property>
</Properties>
</file>