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CBDC9">
      <w:pPr>
        <w:ind w:firstLine="2520" w:firstLineChars="9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门店找药需求流程变化</w:t>
      </w:r>
      <w:r>
        <w:rPr>
          <w:rFonts w:hint="eastAsia" w:ascii="仿宋" w:hAnsi="仿宋" w:eastAsia="仿宋" w:cs="仿宋"/>
          <w:sz w:val="28"/>
          <w:szCs w:val="28"/>
        </w:rPr>
        <w:t>通知</w:t>
      </w:r>
    </w:p>
    <w:p w14:paraId="43E58B98">
      <w:pPr>
        <w:ind w:left="0" w:leftChars="0" w:firstLine="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各门店及店长：</w:t>
      </w:r>
    </w:p>
    <w:p w14:paraId="2B1C7086">
      <w:pPr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为了更加准确并快捷地完成各门店的找药需求，现对门店找药做以下要求:</w:t>
      </w:r>
    </w:p>
    <w:p w14:paraId="13A8AA04"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新品无ID，直接发图片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，到钉钉群：门店找药店长群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/医院品种找药群。</w:t>
      </w:r>
    </w:p>
    <w:p w14:paraId="4EA4601D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686175" cy="994410"/>
            <wp:effectExtent l="0" t="0" r="952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A332D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695065" cy="97091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5BBF8"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每天商品部汇总找药品种回复情况，发在找药群里。当日铺货数据也截图发找药群。</w:t>
      </w:r>
    </w:p>
    <w:p w14:paraId="0F1FA383"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有ID禁请或淘汰品种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(即</w:t>
      </w:r>
      <w:r>
        <w:rPr>
          <w:rFonts w:hint="eastAsia" w:ascii="仿宋" w:hAnsi="仿宋" w:eastAsia="仿宋" w:cs="仿宋"/>
          <w:sz w:val="28"/>
          <w:szCs w:val="28"/>
        </w:rPr>
        <w:t>：门店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在请货单中无法手工请货品种），请门店将此类品种的需求填报在系统ID</w:t>
      </w:r>
      <w:r>
        <w:rPr>
          <w:rFonts w:hint="eastAsia" w:ascii="仿宋" w:hAnsi="仿宋" w:eastAsia="仿宋" w:cs="仿宋"/>
          <w:sz w:val="28"/>
          <w:szCs w:val="28"/>
        </w:rPr>
        <w:t>400723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门店缺货登记维护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详见下图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填报时间：上班时间均可</w:t>
      </w:r>
      <w:r>
        <w:rPr>
          <w:rFonts w:hint="eastAsia" w:ascii="仿宋" w:hAnsi="仿宋" w:eastAsia="仿宋" w:cs="仿宋"/>
          <w:sz w:val="28"/>
          <w:szCs w:val="28"/>
        </w:rPr>
        <w:t>。商品部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每天处理前一天的门店缺货登记明细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将直接在系统中给予门店缺货处理回复。请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门店直接在系统中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查看回复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原因。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如有特殊情况，比如商品近效期或商品涨价，门店不需要购进该品种，请在找药群里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@吴健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，告知不需要购进。如果未回复，购进回来的品种商品部将直接铺货到门店。（备注可填写：特殊情况，比如顾客已交定金）务必请登记过的门店一定要查看处理回复的原因。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1135" cy="2175510"/>
            <wp:effectExtent l="0" t="0" r="5715" b="152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F2C46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9F46680"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有ID正常的品种，只要门店能正常在请货单中手工填写需求数量，就请门店直接在请货系统中请货。如果是缺货品种，采购部会根据门店的请货需求进行购进。</w:t>
      </w:r>
    </w:p>
    <w:p w14:paraId="12507721">
      <w:pPr>
        <w:numPr>
          <w:ilvl w:val="0"/>
          <w:numId w:val="0"/>
        </w:numPr>
        <w:ind w:leftChars="200"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以上内容请各门店及店长悉知，并在交接班进行培训，从10月21日开始执行。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4D488"/>
    <w:multiLevelType w:val="singleLevel"/>
    <w:tmpl w:val="82A4D4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YWM0YmM2ZjM0YjIxZjlkOGJjYTM2MDk5MTk5YzAifQ=="/>
  </w:docVars>
  <w:rsids>
    <w:rsidRoot w:val="00000000"/>
    <w:rsid w:val="0E4E5FC4"/>
    <w:rsid w:val="2228286B"/>
    <w:rsid w:val="225009D3"/>
    <w:rsid w:val="25BC39F6"/>
    <w:rsid w:val="37F963E3"/>
    <w:rsid w:val="3BBF3364"/>
    <w:rsid w:val="3D6F0EF6"/>
    <w:rsid w:val="42FF1A31"/>
    <w:rsid w:val="477A0BC3"/>
    <w:rsid w:val="66C37A39"/>
    <w:rsid w:val="713C6D66"/>
    <w:rsid w:val="7671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369</Characters>
  <Lines>0</Lines>
  <Paragraphs>0</Paragraphs>
  <TotalTime>14</TotalTime>
  <ScaleCrop>false</ScaleCrop>
  <LinksUpToDate>false</LinksUpToDate>
  <CharactersWithSpaces>369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2024-10-16T03:21:00Z</dcterms:created>
  <dc:creator>Administrator</dc:creator>
  <cp:lastModifiedBy>何莉莎</cp:lastModifiedBy>
  <dcterms:modified xsi:type="dcterms:W3CDTF">2024-10-18T07:09:08Z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2958DC2EE3284F70857CDC0C45DE5321_12</vt:lpwstr>
  </property>
</Properties>
</file>