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质管部发〔202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〕00</w:t>
      </w: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号                         签发人：赖习敏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开展2024年度药品、器械质量管理学习计划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sz w:val="36"/>
          <w:szCs w:val="36"/>
        </w:rPr>
        <w:t>通知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各门店：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为加强药品、医疗器械经营质量管理、全面贯彻实施GSP工作，保障公司质量管理体系的合理运行，请各门店严格按照附件“2024年度药品和医疗器械质量管理培训计划”做相应的培训及记录，每次培训应附考核结果。</w:t>
      </w:r>
    </w:p>
    <w:p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特此通知！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7360" w:firstLineChars="23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质管部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日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开展2024年度药品、医疗器械培训计划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拟稿：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陈思敏</w:t>
      </w:r>
      <w:r>
        <w:rPr>
          <w:rFonts w:hint="eastAsia" w:ascii="仿宋" w:hAnsi="仿宋" w:eastAsia="仿宋"/>
          <w:sz w:val="30"/>
          <w:szCs w:val="30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 xml:space="preserve">     核对：何玉英 （共印1</w:t>
      </w:r>
      <w:r>
        <w:rPr>
          <w:rFonts w:hint="eastAsia" w:ascii="仿宋" w:hAnsi="仿宋" w:eastAsia="仿宋"/>
          <w:sz w:val="30"/>
          <w:szCs w:val="30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00000000"/>
    <w:rsid w:val="0F9128CE"/>
    <w:rsid w:val="16D76C34"/>
    <w:rsid w:val="220F783A"/>
    <w:rsid w:val="2F7C1E48"/>
    <w:rsid w:val="31E74860"/>
    <w:rsid w:val="43DD5750"/>
    <w:rsid w:val="544B16A6"/>
    <w:rsid w:val="57F15C30"/>
    <w:rsid w:val="5B2D5A45"/>
    <w:rsid w:val="6393373C"/>
    <w:rsid w:val="6CA332C8"/>
    <w:rsid w:val="6DF85AAD"/>
    <w:rsid w:val="70D13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</Words>
  <Characters>644</Characters>
  <Lines>5</Lines>
  <Paragraphs>1</Paragraphs>
  <TotalTime>8</TotalTime>
  <ScaleCrop>false</ScaleCrop>
  <LinksUpToDate>false</LinksUpToDate>
  <CharactersWithSpaces>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2022-04-16T16:10:00Z</dcterms:created>
  <dc:creator>太极大药房解放北路店15680892241</dc:creator>
  <cp:lastModifiedBy>谭钦文</cp:lastModifiedBy>
  <cp:lastPrinted>2023-01-13T09:27:00Z</cp:lastPrinted>
  <dcterms:modified xsi:type="dcterms:W3CDTF">2024-01-08T03:40:05Z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CAF7889B00BF401AA6CB10D17223CD97</vt:lpwstr>
  </property>
</Properties>
</file>