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营运部（2023）123号                     签发人：谭莉杨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关于新下街王琼排班未到岗的处罚通报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sz w:val="30"/>
          <w:szCs w:val="30"/>
        </w:rPr>
        <w:t>6月30日新下街店员王琼因个人原因未能按时到岗上晚班，私自联系中和大道店李蜜帮忙上班。本人未请假，排班未到岗。店长知晓此事，未向公司报备。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宋体" w:cs="宋体"/>
          <w:sz w:val="30"/>
          <w:szCs w:val="30"/>
        </w:rPr>
        <w:t>现对上述事件处罚如下:处当事人王琼日6月30日旷工，以及上交100元成长金。店长知晓但未向片区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或营运部</w:t>
      </w:r>
      <w:r>
        <w:rPr>
          <w:rFonts w:ascii="宋体" w:hAnsi="宋体" w:eastAsia="宋体" w:cs="宋体"/>
          <w:sz w:val="30"/>
          <w:szCs w:val="30"/>
        </w:rPr>
        <w:t>报备，默认此行为，监管不力，处100元成长金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  <w:r>
        <w:rPr>
          <w:rFonts w:ascii="宋体" w:hAnsi="宋体" w:eastAsia="宋体" w:cs="宋体"/>
          <w:sz w:val="30"/>
          <w:szCs w:val="30"/>
        </w:rPr>
        <w:t>带班人李蜜上交50元成长金。（7日内上交财务部）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片区主管曾蕾蕾监管不够，承担管理责任，扣本月绩效分1分。</w:t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宋体" w:cs="宋体"/>
          <w:sz w:val="30"/>
          <w:szCs w:val="30"/>
        </w:rPr>
        <w:t>请大家引以为戒，严格遵守公司考勤管理制度，杜绝迟到早退，排班不到岗情况。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有个人特殊情况请及时联系片区或营运部协调，拒绝</w:t>
      </w:r>
      <w:r>
        <w:rPr>
          <w:rFonts w:ascii="宋体" w:hAnsi="宋体" w:eastAsia="宋体" w:cs="宋体"/>
          <w:sz w:val="30"/>
          <w:szCs w:val="30"/>
        </w:rPr>
        <w:t>私下帮上班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ascii="宋体" w:hAnsi="宋体" w:eastAsia="宋体" w:cs="宋体"/>
          <w:sz w:val="30"/>
          <w:szCs w:val="30"/>
        </w:rPr>
        <w:t>对工作负责，各店长起好带头监督作用。若再发生此类事件，公司将严肃处理，绝不姑息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/>
    <w:p>
      <w:pPr>
        <w:spacing w:line="360" w:lineRule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>主题词：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关于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新下街   王琼    处罚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通知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        2023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日印发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打印：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曾蕾蕾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核对：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何巍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（共印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000000"/>
    <w:rsid w:val="091C7CEB"/>
    <w:rsid w:val="0FC30926"/>
    <w:rsid w:val="135D4CAF"/>
    <w:rsid w:val="14C52004"/>
    <w:rsid w:val="19653AF6"/>
    <w:rsid w:val="1B590390"/>
    <w:rsid w:val="1E502AAD"/>
    <w:rsid w:val="1F8E620F"/>
    <w:rsid w:val="1FBC2C9C"/>
    <w:rsid w:val="27A95755"/>
    <w:rsid w:val="281A4208"/>
    <w:rsid w:val="2A576B74"/>
    <w:rsid w:val="2ABE5868"/>
    <w:rsid w:val="2C814427"/>
    <w:rsid w:val="30C95219"/>
    <w:rsid w:val="32D81CC5"/>
    <w:rsid w:val="3D0F0457"/>
    <w:rsid w:val="3E03620E"/>
    <w:rsid w:val="447A4D50"/>
    <w:rsid w:val="52466271"/>
    <w:rsid w:val="5F2A4E57"/>
    <w:rsid w:val="6DCC18C9"/>
    <w:rsid w:val="6E3365AE"/>
    <w:rsid w:val="7A056059"/>
    <w:rsid w:val="7CD85FC5"/>
    <w:rsid w:val="7F6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388</Characters>
  <Lines>0</Lines>
  <Paragraphs>0</Paragraphs>
  <TotalTime>5</TotalTime>
  <ScaleCrop>false</ScaleCrop>
  <LinksUpToDate>false</LinksUpToDate>
  <CharactersWithSpaces>526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2022-08-23T01:29:00Z</dcterms:created>
  <dc:creator>Administrator</dc:creator>
  <cp:lastModifiedBy>Administrator</cp:lastModifiedBy>
  <dcterms:modified xsi:type="dcterms:W3CDTF">2023-07-06T11:49:41Z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3F8EB7FD370540589A6E39CEA92306D2_13</vt:lpwstr>
  </property>
</Properties>
</file>