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关于开展10月员工培训会的通知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各片区、门店：</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为了提升员工专业素养，公司将在下周组织开展10月产品知识培训会，现将本次培训具体事宜通知如下：</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b/>
          <w:bCs/>
          <w:sz w:val="28"/>
          <w:szCs w:val="28"/>
          <w:lang w:val="en-US" w:eastAsia="zh-CN"/>
        </w:rPr>
        <w:t>培训地点</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10月25日：大邑县雪山大道二段518-4号晋原盛德商业广场（南园北路西）逸享澜庭酒店五楼会议室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10月24日、10月26日：西部医药集团多功能厅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both"/>
        <w:textAlignment w:val="auto"/>
        <w:rPr>
          <w:rFonts w:hint="eastAsia"/>
          <w:b/>
          <w:bCs/>
          <w:sz w:val="28"/>
          <w:szCs w:val="28"/>
          <w:lang w:val="en-US" w:eastAsia="zh-CN"/>
        </w:rPr>
      </w:pPr>
      <w:r>
        <w:rPr>
          <w:rFonts w:hint="eastAsia"/>
          <w:b/>
          <w:bCs/>
          <w:sz w:val="28"/>
          <w:szCs w:val="28"/>
          <w:lang w:val="en-US" w:eastAsia="zh-CN"/>
        </w:rPr>
        <w:t>培训日期：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10月24日、10月25日、10月26日，共分三次开展。以片区为单位，每片区分两批开展。实习生不参加本次片区培训，其他所有员工都需要参加本次片区培训。</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各片区主管需确认具体参训人员分批并在本周四之前在培训群提交名单给综合管理部培训专员。培训现场由片区主管与厂家进行对接。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0"/>
        <w:jc w:val="both"/>
        <w:textAlignment w:val="auto"/>
        <w:rPr>
          <w:rFonts w:hint="eastAsia"/>
          <w:b/>
          <w:bCs/>
          <w:sz w:val="28"/>
          <w:szCs w:val="28"/>
          <w:lang w:val="en-US" w:eastAsia="zh-CN"/>
        </w:rPr>
      </w:pPr>
      <w:r>
        <w:rPr>
          <w:rFonts w:hint="eastAsia"/>
          <w:b/>
          <w:bCs/>
          <w:sz w:val="28"/>
          <w:szCs w:val="28"/>
          <w:lang w:val="en-US" w:eastAsia="zh-CN"/>
        </w:rPr>
        <w:t>培训课程安排</w:t>
      </w:r>
    </w:p>
    <w:tbl>
      <w:tblPr>
        <w:tblStyle w:val="5"/>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培训日期</w:t>
            </w:r>
          </w:p>
        </w:tc>
        <w:tc>
          <w:tcPr>
            <w:tcW w:w="6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r>
              <w:rPr>
                <w:rFonts w:hint="eastAsia"/>
                <w:sz w:val="28"/>
                <w:szCs w:val="28"/>
                <w:lang w:val="en-US" w:eastAsia="zh-CN"/>
              </w:rPr>
              <w:t>10月24日全天</w:t>
            </w:r>
          </w:p>
        </w:tc>
        <w:tc>
          <w:tcPr>
            <w:tcW w:w="6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上午：秋季中药养生、辨症施治及用药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p>
        </w:tc>
        <w:tc>
          <w:tcPr>
            <w:tcW w:w="6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下午：重点品种产品知识培训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lang w:val="en-US" w:eastAsia="zh-CN"/>
              </w:rPr>
              <w:t>10月25日下午</w:t>
            </w:r>
          </w:p>
        </w:tc>
        <w:tc>
          <w:tcPr>
            <w:tcW w:w="6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重点品种产品知识培训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lang w:val="en-US" w:eastAsia="zh-CN"/>
              </w:rPr>
              <w:t>10月26日下午</w:t>
            </w:r>
          </w:p>
        </w:tc>
        <w:tc>
          <w:tcPr>
            <w:tcW w:w="63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重点品种产品知识培训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0"/>
        <w:jc w:val="both"/>
        <w:textAlignment w:val="auto"/>
        <w:rPr>
          <w:rFonts w:hint="eastAsia"/>
          <w:b/>
          <w:bCs/>
          <w:sz w:val="28"/>
          <w:szCs w:val="28"/>
          <w:lang w:val="en-US" w:eastAsia="zh-CN"/>
        </w:rPr>
      </w:pPr>
      <w:r>
        <w:rPr>
          <w:rFonts w:hint="eastAsia"/>
          <w:b/>
          <w:bCs/>
          <w:sz w:val="28"/>
          <w:szCs w:val="28"/>
          <w:lang w:val="en-US" w:eastAsia="zh-CN"/>
        </w:rPr>
        <w:t>具体时间及参训人员安排见下表：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60" w:leftChars="0"/>
        <w:jc w:val="both"/>
        <w:textAlignment w:val="auto"/>
        <w:rPr>
          <w:rFonts w:hint="eastAsia"/>
          <w:sz w:val="28"/>
          <w:szCs w:val="28"/>
          <w:lang w:val="en-US" w:eastAsia="zh-CN"/>
        </w:rPr>
      </w:pPr>
      <w:r>
        <w:rPr>
          <w:rFonts w:hint="eastAsia"/>
          <w:sz w:val="28"/>
          <w:szCs w:val="28"/>
          <w:lang w:val="en-US" w:eastAsia="zh-CN"/>
        </w:rPr>
        <w:t>1、城郊片区、崇州片区：</w:t>
      </w: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2721"/>
        <w:gridCol w:w="1983"/>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批次及培训负责人</w:t>
            </w:r>
          </w:p>
        </w:tc>
        <w:tc>
          <w:tcPr>
            <w:tcW w:w="27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参训人员</w:t>
            </w:r>
          </w:p>
        </w:tc>
        <w:tc>
          <w:tcPr>
            <w:tcW w:w="1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日期</w:t>
            </w:r>
          </w:p>
        </w:tc>
        <w:tc>
          <w:tcPr>
            <w:tcW w:w="1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第一批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4"/>
                <w:szCs w:val="24"/>
                <w:vertAlign w:val="baseline"/>
                <w:lang w:val="en-US" w:eastAsia="zh-CN"/>
              </w:rPr>
              <w:t>任会茹、胡建梅</w:t>
            </w:r>
          </w:p>
        </w:tc>
        <w:tc>
          <w:tcPr>
            <w:tcW w:w="27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lang w:val="en-US" w:eastAsia="zh-CN"/>
              </w:rPr>
              <w:t>城郊一片、崇州片</w:t>
            </w:r>
          </w:p>
        </w:tc>
        <w:tc>
          <w:tcPr>
            <w:tcW w:w="1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r>
              <w:rPr>
                <w:rFonts w:hint="eastAsia"/>
                <w:sz w:val="28"/>
                <w:szCs w:val="28"/>
                <w:lang w:val="en-US" w:eastAsia="zh-CN"/>
              </w:rPr>
              <w:t>10月24日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全天</w:t>
            </w:r>
          </w:p>
        </w:tc>
        <w:tc>
          <w:tcPr>
            <w:tcW w:w="1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8:50-18:00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第二批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4"/>
                <w:szCs w:val="24"/>
                <w:vertAlign w:val="baseline"/>
                <w:lang w:val="en-US" w:eastAsia="zh-CN"/>
              </w:rPr>
              <w:t>任会茹、胡建梅</w:t>
            </w:r>
          </w:p>
        </w:tc>
        <w:tc>
          <w:tcPr>
            <w:tcW w:w="27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lang w:val="en-US" w:eastAsia="zh-CN"/>
              </w:rPr>
              <w:t>城郊一片、崇州片</w:t>
            </w:r>
          </w:p>
        </w:tc>
        <w:tc>
          <w:tcPr>
            <w:tcW w:w="19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r>
              <w:rPr>
                <w:rFonts w:hint="eastAsia"/>
                <w:sz w:val="28"/>
                <w:szCs w:val="28"/>
                <w:lang w:val="en-US" w:eastAsia="zh-CN"/>
              </w:rPr>
              <w:t>10月25日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下午</w:t>
            </w:r>
          </w:p>
        </w:tc>
        <w:tc>
          <w:tcPr>
            <w:tcW w:w="17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13:20-18:00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both"/>
        <w:textAlignment w:val="auto"/>
        <w:rPr>
          <w:rFonts w:hint="eastAsia"/>
          <w:sz w:val="28"/>
          <w:szCs w:val="28"/>
          <w:lang w:val="en-US" w:eastAsia="zh-CN"/>
        </w:rPr>
      </w:pPr>
      <w:r>
        <w:rPr>
          <w:rFonts w:hint="eastAsia"/>
          <w:sz w:val="28"/>
          <w:szCs w:val="28"/>
          <w:lang w:val="en-US" w:eastAsia="zh-CN"/>
        </w:rPr>
        <w:t>2、旗舰片区、西门一片、东南片区、西门二片、新津片区：</w:t>
      </w:r>
    </w:p>
    <w:tbl>
      <w:tblPr>
        <w:tblStyle w:val="5"/>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2857"/>
        <w:gridCol w:w="1864"/>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批次及培训负责人</w:t>
            </w:r>
          </w:p>
        </w:tc>
        <w:tc>
          <w:tcPr>
            <w:tcW w:w="2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参训人员</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日期</w:t>
            </w:r>
          </w:p>
        </w:tc>
        <w:tc>
          <w:tcPr>
            <w:tcW w:w="1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第一批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4"/>
                <w:szCs w:val="24"/>
                <w:vertAlign w:val="baseline"/>
                <w:lang w:val="en-US" w:eastAsia="zh-CN"/>
              </w:rPr>
              <w:t>刘琴英、林禹帅、王燕丽</w:t>
            </w:r>
          </w:p>
        </w:tc>
        <w:tc>
          <w:tcPr>
            <w:tcW w:w="2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lang w:val="en-US" w:eastAsia="zh-CN"/>
              </w:rPr>
              <w:t>旗舰片区、西门一片、东南片区、西门二片、新津片区</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r>
              <w:rPr>
                <w:rFonts w:hint="eastAsia"/>
                <w:sz w:val="28"/>
                <w:szCs w:val="28"/>
                <w:lang w:val="en-US" w:eastAsia="zh-CN"/>
              </w:rPr>
              <w:t>10月24日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eastAsiaTheme="minorEastAsia"/>
                <w:sz w:val="28"/>
                <w:szCs w:val="28"/>
                <w:vertAlign w:val="baseline"/>
                <w:lang w:val="en-US" w:eastAsia="zh-CN"/>
              </w:rPr>
            </w:pPr>
            <w:r>
              <w:rPr>
                <w:rFonts w:hint="eastAsia"/>
                <w:sz w:val="28"/>
                <w:szCs w:val="28"/>
                <w:lang w:val="en-US" w:eastAsia="zh-CN"/>
              </w:rPr>
              <w:t>全天</w:t>
            </w:r>
          </w:p>
        </w:tc>
        <w:tc>
          <w:tcPr>
            <w:tcW w:w="1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sz w:val="28"/>
                <w:szCs w:val="28"/>
                <w:vertAlign w:val="baseline"/>
                <w:lang w:val="en-US" w:eastAsia="zh-CN"/>
              </w:rPr>
            </w:pPr>
            <w:r>
              <w:rPr>
                <w:rFonts w:hint="eastAsia"/>
                <w:sz w:val="28"/>
                <w:szCs w:val="28"/>
                <w:vertAlign w:val="baseline"/>
                <w:lang w:val="en-US" w:eastAsia="zh-CN"/>
              </w:rPr>
              <w:t>8:50-18:00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第二批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4"/>
                <w:szCs w:val="24"/>
                <w:vertAlign w:val="baseline"/>
                <w:lang w:val="en-US" w:eastAsia="zh-CN"/>
              </w:rPr>
              <w:t>谭庆娟、曾蕾蕾</w:t>
            </w:r>
          </w:p>
        </w:tc>
        <w:tc>
          <w:tcPr>
            <w:tcW w:w="2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r>
              <w:rPr>
                <w:rFonts w:hint="eastAsia"/>
                <w:sz w:val="28"/>
                <w:szCs w:val="28"/>
                <w:lang w:val="en-US" w:eastAsia="zh-CN"/>
              </w:rPr>
              <w:t>旗舰片区、西门一片、东南片区、西门二片、新津片区</w:t>
            </w:r>
          </w:p>
        </w:tc>
        <w:tc>
          <w:tcPr>
            <w:tcW w:w="18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r>
              <w:rPr>
                <w:rFonts w:hint="eastAsia"/>
                <w:sz w:val="28"/>
                <w:szCs w:val="28"/>
                <w:lang w:val="en-US" w:eastAsia="zh-CN"/>
              </w:rPr>
              <w:t>10月26日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sz w:val="28"/>
                <w:szCs w:val="28"/>
                <w:vertAlign w:val="baseline"/>
                <w:lang w:val="en-US" w:eastAsia="zh-CN"/>
              </w:rPr>
            </w:pPr>
            <w:r>
              <w:rPr>
                <w:rFonts w:hint="eastAsia"/>
                <w:sz w:val="28"/>
                <w:szCs w:val="28"/>
                <w:lang w:val="en-US" w:eastAsia="zh-CN"/>
              </w:rPr>
              <w:t>下午</w:t>
            </w:r>
          </w:p>
        </w:tc>
        <w:tc>
          <w:tcPr>
            <w:tcW w:w="17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sz w:val="28"/>
                <w:szCs w:val="28"/>
                <w:vertAlign w:val="baseline"/>
                <w:lang w:val="en-US" w:eastAsia="zh-CN"/>
              </w:rPr>
            </w:pPr>
            <w:r>
              <w:rPr>
                <w:rFonts w:hint="eastAsia"/>
                <w:sz w:val="28"/>
                <w:szCs w:val="28"/>
                <w:vertAlign w:val="baseline"/>
                <w:lang w:val="en-US" w:eastAsia="zh-CN"/>
              </w:rPr>
              <w:t>13:20-18:00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五、培训要求：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请各门店提前做好班次安排，所有参训人员准备学习用笔记本、签字笔，课堂上认真做好学习笔记，现场将会进行测试及抽查。统一着蓝色长袖工作服，戴帽子、头花，佩戴工作牌。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六、培训纪律：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不可迟到、早退，现场需由片区主管进行点名。若违反，按照纪律进行处理。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七、培训联系人：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sz w:val="28"/>
          <w:szCs w:val="28"/>
          <w:lang w:val="en-US" w:eastAsia="zh-CN"/>
        </w:rPr>
      </w:pPr>
      <w:r>
        <w:rPr>
          <w:rFonts w:hint="eastAsia"/>
          <w:sz w:val="28"/>
          <w:szCs w:val="28"/>
          <w:lang w:val="en-US" w:eastAsia="zh-CN"/>
        </w:rPr>
        <w:t>综合管理部负责人：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default" w:eastAsiaTheme="minorEastAsia"/>
          <w:sz w:val="28"/>
          <w:szCs w:val="28"/>
          <w:lang w:val="en-US" w:eastAsia="zh-CN"/>
        </w:rPr>
      </w:pPr>
      <w:r>
        <w:rPr>
          <w:rFonts w:hint="eastAsia"/>
          <w:sz w:val="28"/>
          <w:szCs w:val="28"/>
          <w:lang w:val="en-US" w:eastAsia="zh-CN"/>
        </w:rPr>
        <w:t>吴林栗：15390047561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default"/>
          <w:sz w:val="28"/>
          <w:szCs w:val="28"/>
          <w:lang w:val="en-US" w:eastAsia="zh-CN"/>
        </w:rPr>
      </w:pPr>
      <w:r>
        <w:rPr>
          <w:rFonts w:hint="eastAsia"/>
          <w:sz w:val="28"/>
          <w:szCs w:val="28"/>
          <w:lang w:val="en-US" w:eastAsia="zh-CN"/>
        </w:rPr>
        <w:t>林于力：15982431775</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 xml:space="preserve">                                       综合管理部</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pPr>
      <w:r>
        <w:rPr>
          <w:rFonts w:hint="eastAsia"/>
          <w:sz w:val="28"/>
          <w:szCs w:val="28"/>
          <w:lang w:val="en-US" w:eastAsia="zh-CN"/>
        </w:rPr>
        <w:t xml:space="preserve">                                       2023年10月17日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6C807"/>
    <w:multiLevelType w:val="singleLevel"/>
    <w:tmpl w:val="E136C8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17A02ADB"/>
    <w:rsid w:val="06450013"/>
    <w:rsid w:val="087A4235"/>
    <w:rsid w:val="0B902D69"/>
    <w:rsid w:val="0C6017AC"/>
    <w:rsid w:val="0D1B387B"/>
    <w:rsid w:val="10F92125"/>
    <w:rsid w:val="130322F6"/>
    <w:rsid w:val="17416C7C"/>
    <w:rsid w:val="17A02ADB"/>
    <w:rsid w:val="1C2F10F1"/>
    <w:rsid w:val="219D08AB"/>
    <w:rsid w:val="221E7C3E"/>
    <w:rsid w:val="24E54AE8"/>
    <w:rsid w:val="29721CA4"/>
    <w:rsid w:val="2B5E554F"/>
    <w:rsid w:val="2B6861CE"/>
    <w:rsid w:val="3B4C0F20"/>
    <w:rsid w:val="3BBD3634"/>
    <w:rsid w:val="3BF5780A"/>
    <w:rsid w:val="3EC6723B"/>
    <w:rsid w:val="40D479EE"/>
    <w:rsid w:val="416C5E78"/>
    <w:rsid w:val="42F206F4"/>
    <w:rsid w:val="44A32D3E"/>
    <w:rsid w:val="4D461C73"/>
    <w:rsid w:val="4E6F51FA"/>
    <w:rsid w:val="4F45577F"/>
    <w:rsid w:val="54787FAB"/>
    <w:rsid w:val="54CB0CB0"/>
    <w:rsid w:val="54CC3FAC"/>
    <w:rsid w:val="5F630463"/>
    <w:rsid w:val="697903AE"/>
    <w:rsid w:val="6C4C227F"/>
    <w:rsid w:val="6CAD5413"/>
    <w:rsid w:val="79DE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742</Characters>
  <Lines>0</Lines>
  <Paragraphs>0</Paragraphs>
  <TotalTime>30</TotalTime>
  <ScaleCrop>false</ScaleCrop>
  <LinksUpToDate>false</LinksUpToDate>
  <CharactersWithSpaces>820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2023-05-19T07:58:00Z</dcterms:created>
  <dc:creator>张蓉</dc:creator>
  <cp:lastModifiedBy>张蓉</cp:lastModifiedBy>
  <dcterms:modified xsi:type="dcterms:W3CDTF">2023-10-17T10:00:05Z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9F3162DFDFFF4E5EBF2E58006380737C_13</vt:lpwstr>
  </property>
</Properties>
</file>