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暂停</w:t>
      </w:r>
      <w:r>
        <w:rPr>
          <w:rFonts w:hint="eastAsia" w:ascii="宋体" w:hAnsi="宋体" w:cs="宋体"/>
          <w:b/>
          <w:bCs/>
          <w:sz w:val="32"/>
          <w:szCs w:val="32"/>
        </w:rPr>
        <w:t>清理门店2023年1-3月效期商品及质量问题商品的通知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经公司研究决定统计门店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2023年1月1日至2023年6月31日期间效期商品、质量问题商品、外包装问题（破损、污染、变色）商品等所有影响销售的商品。</w:t>
      </w:r>
      <w:r>
        <w:rPr>
          <w:rFonts w:hint="eastAsia" w:ascii="仿宋" w:hAnsi="仿宋" w:eastAsia="仿宋" w:cs="宋体"/>
          <w:sz w:val="28"/>
          <w:szCs w:val="28"/>
        </w:rPr>
        <w:t>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确保商品信息录入的准确性且门店员工操作便捷，公司将请信息部开发英克系统，通过系统录入。现通知各暂停清理，以下周公司最新发文为准。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特别提醒：已经开展统计的可作为后面统计参考，暂未开展的可暂不开展。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sz w:val="28"/>
          <w:szCs w:val="28"/>
        </w:rPr>
        <w:t xml:space="preserve">     何玉英    13683455299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2023年1月1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暂停统计</w:t>
      </w:r>
      <w:r>
        <w:rPr>
          <w:rFonts w:hint="eastAsia" w:ascii="仿宋" w:hAnsi="仿宋" w:eastAsia="仿宋"/>
          <w:sz w:val="28"/>
          <w:szCs w:val="28"/>
          <w:u w:val="single"/>
        </w:rPr>
        <w:t>门店2023年1-3月效期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及问题商品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2023年1月1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何玉英</w:t>
      </w:r>
      <w:r>
        <w:rPr>
          <w:rFonts w:hint="eastAsia" w:ascii="仿宋" w:hAnsi="仿宋" w:eastAsia="仿宋"/>
          <w:sz w:val="28"/>
          <w:szCs w:val="28"/>
        </w:rPr>
        <w:t xml:space="preserve">                  核对：何玉英 （共印1</w:t>
      </w:r>
      <w:r>
        <w:rPr>
          <w:rFonts w:hint="eastAsia" w:ascii="仿宋" w:hAnsi="仿宋" w:eastAsia="仿宋"/>
          <w:b/>
          <w:sz w:val="28"/>
          <w:szCs w:val="28"/>
        </w:rPr>
        <w:t>份）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1A51554B"/>
    <w:rsid w:val="00107053"/>
    <w:rsid w:val="00156E0B"/>
    <w:rsid w:val="001A1FA6"/>
    <w:rsid w:val="0026130D"/>
    <w:rsid w:val="003F5F0A"/>
    <w:rsid w:val="005A180B"/>
    <w:rsid w:val="005E0B69"/>
    <w:rsid w:val="006F1C25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8C0428F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67A10B3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A07452D"/>
    <w:rsid w:val="3A2B3FFE"/>
    <w:rsid w:val="3A3E27D3"/>
    <w:rsid w:val="3D9534ED"/>
    <w:rsid w:val="3E0F7997"/>
    <w:rsid w:val="3E90451F"/>
    <w:rsid w:val="3F4C6935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0C1323B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1365FE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502</Characters>
  <Lines>3</Lines>
  <Paragraphs>1</Paragraphs>
  <TotalTime>3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cp:lastPrinted>2023-01-12T01:27:00Z</cp:lastPrinted>
  <dcterms:modified xsi:type="dcterms:W3CDTF">2023-01-14T09:26:49Z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