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营运部发【2023】012号                        签发人:谭莉杨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sz w:val="28"/>
          <w:szCs w:val="28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/>
        </w:rPr>
        <w:t>关于取消2023.1月百日保卫战活动通知</w:t>
      </w:r>
    </w:p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/>
        </w:rPr>
      </w:pPr>
    </w:p>
    <w:p>
      <w:pPr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各片区、各门店：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疫情全面开放，各门店疫情防控品种数量不均，销售品类发生变化，经公司综合考虑决定取消2023年1月百日保卫战活动。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特此通知！</w:t>
      </w:r>
      <w:bookmarkStart w:id="0" w:name="_GoBack"/>
      <w:bookmarkEnd w:id="0"/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四川太极大药房连锁有限公司</w:t>
      </w:r>
    </w:p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2023年1月12日</w:t>
      </w:r>
    </w:p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xMjdjNTlkMzI2ZGNjODBiNjYwZmZlOTJjNTJiMmQifQ=="/>
    <w:docVar w:name="KSO_WPS_MARK_KEY" w:val="c5acc6db-7161-48b5-ad96-17c8ae47da35"/>
  </w:docVars>
  <w:rsids>
    <w:rsidRoot w:val="00000000"/>
    <w:rsid w:val="01341DE3"/>
    <w:rsid w:val="199F7A52"/>
    <w:rsid w:val="389D33A0"/>
    <w:rsid w:val="398F2BFB"/>
    <w:rsid w:val="3C8F57FE"/>
    <w:rsid w:val="7A8E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136</Characters>
  <Lines>0</Lines>
  <Paragraphs>0</Paragraphs>
  <TotalTime>1</TotalTime>
  <ScaleCrop>false</ScaleCrop>
  <LinksUpToDate>false</LinksUpToDate>
  <CharactersWithSpaces>241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2023-01-12T01:40:00Z</dcterms:created>
  <dc:creator>Administrator</dc:creator>
  <cp:lastModifiedBy>TJ</cp:lastModifiedBy>
  <dcterms:modified xsi:type="dcterms:W3CDTF">2023-01-12T02:09:15Z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04527F5CC5F9451B822D920AD01558C7</vt:lpwstr>
  </property>
</Properties>
</file>