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spacing w:line="360" w:lineRule="auto"/>
        <w:rPr>
          <w:rFonts w:hint="default" w:ascii="Arial" w:hAnsi="Arial" w:eastAsia="仿宋_GB2312" w:cs="Arial"/>
          <w:b/>
          <w:bCs/>
          <w:sz w:val="40"/>
          <w:szCs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28"/>
          <w:szCs w:val="28"/>
        </w:rPr>
        <w:t>营运部发</w:t>
      </w:r>
      <w:r>
        <w:rPr>
          <w:rFonts w:ascii="Arial" w:hAnsi="Arial" w:eastAsia="仿宋_GB2312" w:cs="Arial"/>
          <w:b/>
          <w:bCs/>
          <w:sz w:val="28"/>
          <w:szCs w:val="22"/>
        </w:rPr>
        <w:t>〔20</w:t>
      </w:r>
      <w:r>
        <w:rPr>
          <w:rFonts w:hint="eastAsia" w:ascii="Arial" w:hAnsi="Arial" w:eastAsia="仿宋_GB2312" w:cs="Arial"/>
          <w:b/>
          <w:bCs/>
          <w:sz w:val="28"/>
          <w:szCs w:val="2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28"/>
          <w:szCs w:val="22"/>
        </w:rPr>
        <w:t>〕</w:t>
      </w:r>
      <w:r>
        <w:rPr>
          <w:rFonts w:hint="eastAsia" w:ascii="Arial" w:hAnsi="Arial" w:eastAsia="仿宋_GB2312" w:cs="Arial"/>
          <w:b/>
          <w:bCs/>
          <w:sz w:val="28"/>
          <w:szCs w:val="22"/>
          <w:lang w:val="en-US" w:eastAsia="zh-CN"/>
        </w:rPr>
        <w:t>244</w:t>
      </w:r>
      <w:r>
        <w:rPr>
          <w:rFonts w:ascii="Arial" w:hAnsi="Arial" w:eastAsia="仿宋_GB2312" w:cs="Arial"/>
          <w:b/>
          <w:bCs/>
          <w:sz w:val="28"/>
          <w:szCs w:val="22"/>
        </w:rPr>
        <w:t xml:space="preserve">号 </w:t>
      </w:r>
      <w:r>
        <w:rPr>
          <w:rFonts w:ascii="Arial" w:hAnsi="Arial" w:eastAsia="仿宋_GB2312" w:cs="Arial"/>
          <w:b/>
          <w:bCs/>
          <w:sz w:val="40"/>
          <w:szCs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40"/>
          <w:szCs w:val="32"/>
          <w:lang w:val="en-US" w:eastAsia="zh-CN"/>
        </w:rPr>
        <w:t xml:space="preserve">            </w:t>
      </w:r>
      <w:r>
        <w:rPr>
          <w:rFonts w:hint="eastAsia" w:ascii="Arial" w:hAnsi="Arial" w:eastAsia="仿宋_GB2312" w:cs="Arial"/>
          <w:b w:val="0"/>
          <w:bCs w:val="0"/>
          <w:sz w:val="40"/>
          <w:szCs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b/>
          <w:bCs/>
          <w:sz w:val="28"/>
          <w:szCs w:val="22"/>
          <w:lang w:val="en-US" w:eastAsia="zh-CN"/>
        </w:rPr>
        <w:t>签发人：</w:t>
      </w:r>
    </w:p>
    <w:p>
      <w:pPr>
        <w:spacing w:line="360" w:lineRule="auto"/>
        <w:rPr>
          <w:rFonts w:hint="default" w:ascii="Arial" w:hAnsi="Arial" w:eastAsia="仿宋_GB2312" w:cs="Arial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40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40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28"/>
          <w:lang w:val="en-US" w:eastAsia="zh-CN"/>
        </w:rPr>
        <w:t>22周年庆 感恩回馈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【活动时间】：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2023年1月13日-1月19日</w:t>
      </w:r>
      <w:r>
        <w:rPr>
          <w:rFonts w:ascii="Arial" w:hAnsi="Arial" w:cs="Arial"/>
          <w:sz w:val="24"/>
          <w:szCs w:val="24"/>
        </w:rPr>
        <w:t>（共</w:t>
      </w:r>
      <w:r>
        <w:rPr>
          <w:rFonts w:hint="eastAsia" w:ascii="Arial" w:hAnsi="Arial" w:cs="Arial"/>
          <w:sz w:val="24"/>
          <w:szCs w:val="24"/>
          <w:lang w:val="en-US" w:eastAsia="zh-CN"/>
        </w:rPr>
        <w:t>7</w:t>
      </w:r>
      <w:r>
        <w:rPr>
          <w:rFonts w:ascii="Arial" w:hAnsi="Arial" w:cs="Arial"/>
          <w:sz w:val="24"/>
          <w:szCs w:val="24"/>
        </w:rPr>
        <w:t>天）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【参与门店】：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143</w:t>
      </w:r>
      <w:r>
        <w:rPr>
          <w:rFonts w:ascii="Arial" w:hAnsi="Arial" w:cs="Arial"/>
          <w:sz w:val="24"/>
          <w:szCs w:val="24"/>
        </w:rPr>
        <w:t>家</w:t>
      </w:r>
      <w:r>
        <w:rPr>
          <w:rFonts w:hint="eastAsia" w:ascii="Arial" w:hAnsi="Arial" w:cs="Arial"/>
          <w:sz w:val="24"/>
          <w:szCs w:val="24"/>
          <w:lang w:eastAsia="zh-CN"/>
        </w:rPr>
        <w:t>（附表</w:t>
      </w:r>
      <w:r>
        <w:rPr>
          <w:rFonts w:hint="eastAsia" w:ascii="Arial" w:hAnsi="Arial" w:cs="Arial"/>
          <w:sz w:val="24"/>
          <w:szCs w:val="24"/>
          <w:lang w:val="en-US" w:eastAsia="zh-CN"/>
        </w:rPr>
        <w:t>1</w:t>
      </w:r>
      <w:r>
        <w:rPr>
          <w:rFonts w:hint="eastAsia" w:ascii="Arial" w:hAnsi="Arial" w:cs="Arial"/>
          <w:sz w:val="24"/>
          <w:szCs w:val="24"/>
          <w:lang w:eastAsia="zh-CN"/>
        </w:rPr>
        <w:t>）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【活动主题】：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22周年 感恩回馈</w:t>
      </w:r>
    </w:p>
    <w:p>
      <w:pPr>
        <w:spacing w:line="36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【活动</w:t>
      </w:r>
      <w:r>
        <w:rPr>
          <w:rFonts w:hint="eastAsia" w:ascii="Arial" w:hAnsi="Arial" w:cs="Arial"/>
          <w:sz w:val="24"/>
          <w:szCs w:val="24"/>
        </w:rPr>
        <w:t>内容</w:t>
      </w:r>
      <w:r>
        <w:rPr>
          <w:rFonts w:ascii="Arial" w:hAnsi="Arial" w:cs="Arial"/>
          <w:sz w:val="24"/>
          <w:szCs w:val="24"/>
        </w:rPr>
        <w:t>】</w:t>
      </w:r>
      <w:r>
        <w:rPr>
          <w:rFonts w:hint="eastAsia" w:ascii="Arial" w:hAnsi="Arial" w:cs="Arial"/>
          <w:sz w:val="24"/>
          <w:szCs w:val="24"/>
        </w:rPr>
        <w:t>：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活动一：主线活动</w:t>
      </w:r>
    </w:p>
    <w:p>
      <w:pPr>
        <w:numPr>
          <w:ilvl w:val="0"/>
          <w:numId w:val="1"/>
        </w:numPr>
        <w:spacing w:line="360" w:lineRule="auto"/>
        <w:rPr>
          <w:rFonts w:hint="default" w:ascii="Arial" w:hAnsi="Arial" w:cs="Arial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4"/>
          <w:szCs w:val="24"/>
          <w:lang w:val="en-US" w:eastAsia="zh-CN"/>
        </w:rPr>
        <w:t>满96元送96元券 再送西洋参价值18.6元10g 1袋（ID209341）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96元券为红包券：满96元送96元红包代金券（满20元 抵扣8元，每月使用一张，部分品种不参与，全年共计12张合计金额96元）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4"/>
          <w:szCs w:val="24"/>
          <w:lang w:val="en-US" w:eastAsia="zh-CN"/>
        </w:rPr>
        <w:t>满168元送价值19.8元大枣一罐（ID209443）或 价值24.8元大枣袋（ID229782）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（系统自动送弹出，前台输入会员卡进行前台抵扣，前台弹出24.79元的优惠券，识别0元，前台输入0.01元进行下账）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 xml:space="preserve">活动二：【会员福利】22周年庆 感恩回馈 </w:t>
      </w:r>
    </w:p>
    <w:p>
      <w:pPr>
        <w:numPr>
          <w:ilvl w:val="0"/>
          <w:numId w:val="3"/>
        </w:numPr>
        <w:ind w:firstLine="480" w:firstLineChars="200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如会员当天（1月13日）为您的生日，可免费领取兔年保温杯活动期间持身份证或社保卡、会员电话到店免费领取</w:t>
      </w:r>
      <w:r>
        <w:rPr>
          <w:rFonts w:hint="eastAsia"/>
          <w:color w:val="FF0000"/>
          <w:sz w:val="24"/>
          <w:szCs w:val="32"/>
          <w:lang w:val="en-US" w:eastAsia="zh-CN"/>
        </w:rPr>
        <w:t>“太极大药房22周年生日暖心礼  兔年杯子礼盒 1个 ”。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3"/>
        </w:numPr>
        <w:ind w:left="0" w:leftChars="0" w:firstLine="480" w:firstLineChars="200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 xml:space="preserve">会员凭借短信免费领取一次性使用医用口罩一包 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（ 货品ID202230一包或id205748  8个 ）零售价4元，前台输入会员卡自动识别0.01识别。</w:t>
      </w:r>
    </w:p>
    <w:p>
      <w:pPr>
        <w:numPr>
          <w:ilvl w:val="0"/>
          <w:numId w:val="0"/>
        </w:numPr>
        <w:ind w:leftChars="200"/>
        <w:rPr>
          <w:rFonts w:hint="default"/>
          <w:color w:val="FF000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2" w:firstLineChars="200"/>
        <w:rPr>
          <w:rFonts w:hint="eastAsia"/>
          <w:b/>
          <w:bCs/>
          <w:color w:val="4472C4" w:themeColor="accent5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  <w:t>注：领取生日礼品的会员必须当天领取，且会员卡上需要有大于1的积分。赠品只配送到片区区域中心店（详见附表），片区内调配。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8"/>
          <w:szCs w:val="28"/>
          <w:lang w:val="en-US" w:eastAsia="zh-CN"/>
        </w:rPr>
        <w:t>活动三：积分兑换</w:t>
      </w:r>
    </w:p>
    <w:tbl>
      <w:tblPr>
        <w:tblStyle w:val="2"/>
        <w:tblW w:w="11100" w:type="dxa"/>
        <w:tblInd w:w="-1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35"/>
        <w:gridCol w:w="1920"/>
        <w:gridCol w:w="2535"/>
        <w:gridCol w:w="960"/>
        <w:gridCol w:w="100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255644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护家卫士消毒液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四川护家卫士生物医药科技有限公司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240688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迅必诺</w:t>
            </w:r>
            <w:r>
              <w:rPr>
                <w:rStyle w:val="4"/>
                <w:lang w:val="en-US" w:eastAsia="zh-CN" w:bidi="ar"/>
              </w:rPr>
              <w:t>@</w:t>
            </w:r>
            <w:r>
              <w:rPr>
                <w:rStyle w:val="5"/>
                <w:lang w:val="en-US" w:eastAsia="zh-CN" w:bidi="ar"/>
              </w:rPr>
              <w:t>抑菌漱口水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15mlx14条(温柔樱花x7+淡雅茉莉x7)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江苏恩为众心生物医药有限公司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232108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医用液体敷料贴（原透明质酸钠皮肤保湿贴）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25gx5片（脸部护理型）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山东义才和锐生物技术有限公司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226469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医用冷敷贴(眼部综合型)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1贴x7袋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湖北舒邦药业有限公司（湖北丝宝药业有限公司）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226472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医用冷敷贴(眼部通用型)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2贴x7袋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湖北舒邦药业有限公司（湖北丝宝药业有限公司）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240667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医用冷敷贴(眼部镂空型)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1贴x7袋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湖北舒邦药业有限公司（湖北丝宝药业有限公司）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240668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医用冷敷贴(眼部闭合型)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2贴x7袋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湖北舒邦药业有限公司（湖北丝宝药业有限公司）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229782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安徽淮仁堂药业股份有限公司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214822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100g（净制）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四川永天昌中药饮片有限公司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179954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热敷贴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6片(D-1)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上海暖友实业有限公司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231368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眼部热敷贴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185mmx80mmx5片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上海暖友实业有限公司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214834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银耳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100g（切制）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四川永天昌中药饮片有限公司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蜂蜜(柑橘蜂蜜）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安徽淮仁堂药业股份有限公司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224228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蜂蜜(洋槐蜂蜜)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安徽淮仁堂药业股份有限公司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242306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液体敷料(洗沐修护套装)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涂抹型(沐浴露型500mlx2瓶+洗发水500ml)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36"/>
          <w:lang w:eastAsia="zh-CN"/>
        </w:rPr>
      </w:pPr>
      <w:r>
        <w:rPr>
          <w:rFonts w:hint="eastAsia"/>
          <w:b/>
          <w:bCs/>
          <w:color w:val="FF0000"/>
          <w:sz w:val="28"/>
          <w:szCs w:val="36"/>
          <w:lang w:eastAsia="zh-CN"/>
        </w:rPr>
        <w:t>活动四：品类活动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 w:val="22"/>
          <w:szCs w:val="22"/>
          <w:lang w:val="en-US" w:eastAsia="zh-CN"/>
        </w:rPr>
        <w:t>大保健品：汤臣倍健、康麦斯 【第二件半价，买2得4】（得原装或低价）。（益生菌、维生素c、b礼盒装、 维满维C不参与活动）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 w:val="22"/>
          <w:szCs w:val="22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 w:val="22"/>
          <w:szCs w:val="22"/>
          <w:lang w:val="en-US" w:eastAsia="zh-CN"/>
        </w:rPr>
        <w:t>2、中药袋装、罐装：买2得3 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 w:val="22"/>
          <w:szCs w:val="22"/>
          <w:lang w:val="en-US" w:eastAsia="zh-CN"/>
        </w:rPr>
        <w:t>3、爆款单品：不参与其他活动（详见附表）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  <w:t>【活动宣传方式】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  <w:t xml:space="preserve">一、整体形象打造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  <w:t>1、公司统一配送所需物料。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  <w:t>2、公司统一录制活动语音。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  <w:t>3、按公司下发陈列样版打造。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szCs w:val="24"/>
        </w:rPr>
        <w:t>、活动宣传要求：</w:t>
      </w:r>
    </w:p>
    <w:p>
      <w:pPr>
        <w:spacing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1、</w:t>
      </w:r>
      <w:r>
        <w:rPr>
          <w:rFonts w:hint="eastAsia" w:ascii="宋体" w:hAnsi="宋体" w:cs="宋体"/>
          <w:sz w:val="22"/>
          <w:szCs w:val="22"/>
          <w:lang w:eastAsia="zh-CN"/>
        </w:rPr>
        <w:t>活动前、活动中、活动后的相关安排详细见清单</w:t>
      </w:r>
    </w:p>
    <w:p>
      <w:pPr>
        <w:spacing w:line="360" w:lineRule="auto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color w:val="FF0000"/>
          <w:sz w:val="24"/>
          <w:szCs w:val="24"/>
        </w:rPr>
        <w:t>活动的相关店内装饰必须在活动前一天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下班前布置</w:t>
      </w:r>
      <w:r>
        <w:rPr>
          <w:rFonts w:hint="eastAsia" w:ascii="宋体" w:hAnsi="宋体" w:cs="宋体"/>
          <w:color w:val="FF0000"/>
          <w:sz w:val="24"/>
          <w:szCs w:val="24"/>
        </w:rPr>
        <w:t>完，</w:t>
      </w:r>
    </w:p>
    <w:p>
      <w:pPr>
        <w:spacing w:line="360" w:lineRule="auto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并于</w:t>
      </w:r>
      <w:r>
        <w:rPr>
          <w:rFonts w:hint="eastAsia" w:ascii="宋体" w:hAnsi="宋体" w:cs="宋体"/>
          <w:color w:val="FF0000"/>
          <w:sz w:val="24"/>
          <w:szCs w:val="24"/>
          <w:highlight w:val="yellow"/>
          <w:lang w:val="en-US" w:eastAsia="zh-CN"/>
        </w:rPr>
        <w:t>1月13日10:00前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将活动氛围照发至各片区钉钉群。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活动当天将活动现场开展的照片发到微信群（人流较多时），照片共发送4张</w:t>
      </w:r>
      <w:r>
        <w:rPr>
          <w:rFonts w:hint="eastAsia"/>
          <w:color w:val="auto"/>
          <w:sz w:val="22"/>
          <w:szCs w:val="28"/>
        </w:rPr>
        <w:t>（店外整体效果图、店内整体氛围图</w:t>
      </w:r>
      <w:r>
        <w:rPr>
          <w:rFonts w:hint="eastAsia"/>
          <w:color w:val="auto"/>
          <w:sz w:val="22"/>
          <w:szCs w:val="28"/>
          <w:lang w:eastAsia="zh-CN"/>
        </w:rPr>
        <w:t>、过节送礼区、赠品礼品专区</w:t>
      </w:r>
      <w:r>
        <w:rPr>
          <w:rFonts w:hint="eastAsia"/>
          <w:color w:val="auto"/>
          <w:sz w:val="22"/>
          <w:szCs w:val="28"/>
        </w:rPr>
        <w:t>），</w:t>
      </w:r>
      <w:r>
        <w:rPr>
          <w:rFonts w:hint="eastAsia" w:ascii="宋体" w:hAnsi="宋体" w:cs="宋体"/>
          <w:color w:val="auto"/>
          <w:sz w:val="22"/>
          <w:szCs w:val="22"/>
        </w:rPr>
        <w:t>如未按时上传照片，将对店长处20元罚款，片长负同等责任，罚款20元。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lang w:eastAsia="zh-CN"/>
        </w:rPr>
      </w:pPr>
      <w:r>
        <w:rPr>
          <w:rFonts w:hint="default"/>
          <w:sz w:val="28"/>
          <w:szCs w:val="36"/>
          <w:u w:val="single"/>
          <w:lang w:eastAsia="zh-CN"/>
        </w:rPr>
        <w:t xml:space="preserve">主题词： 关于     </w:t>
      </w:r>
      <w:r>
        <w:rPr>
          <w:rFonts w:hint="eastAsia"/>
          <w:sz w:val="28"/>
          <w:szCs w:val="36"/>
          <w:u w:val="single"/>
          <w:lang w:val="en-US" w:eastAsia="zh-CN"/>
        </w:rPr>
        <w:t>22</w:t>
      </w:r>
      <w:r>
        <w:rPr>
          <w:rFonts w:hint="default"/>
          <w:sz w:val="28"/>
          <w:szCs w:val="36"/>
          <w:u w:val="single"/>
          <w:lang w:eastAsia="zh-CN"/>
        </w:rPr>
        <w:t xml:space="preserve">周年庆    </w:t>
      </w:r>
      <w:r>
        <w:rPr>
          <w:rFonts w:hint="eastAsia"/>
          <w:sz w:val="28"/>
          <w:szCs w:val="36"/>
          <w:u w:val="single"/>
          <w:lang w:eastAsia="zh-CN"/>
        </w:rPr>
        <w:t>感恩回馈</w:t>
      </w:r>
      <w:r>
        <w:rPr>
          <w:rFonts w:hint="default"/>
          <w:sz w:val="28"/>
          <w:szCs w:val="36"/>
          <w:u w:val="single"/>
          <w:lang w:eastAsia="zh-CN"/>
        </w:rPr>
        <w:t xml:space="preserve">  活动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36"/>
          <w:u w:val="single"/>
          <w:lang w:eastAsia="zh-CN"/>
        </w:rPr>
        <w:t>方案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/>
          <w:sz w:val="28"/>
          <w:szCs w:val="36"/>
          <w:lang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u w:val="single"/>
          <w:lang w:eastAsia="zh-CN"/>
        </w:rPr>
      </w:pPr>
      <w:r>
        <w:rPr>
          <w:rFonts w:hint="default"/>
          <w:sz w:val="28"/>
          <w:szCs w:val="36"/>
          <w:u w:val="single"/>
          <w:lang w:eastAsia="zh-CN"/>
        </w:rPr>
        <w:t>四川太极大药房连锁有限公司    202</w:t>
      </w:r>
      <w:r>
        <w:rPr>
          <w:rFonts w:hint="eastAsia"/>
          <w:sz w:val="28"/>
          <w:szCs w:val="36"/>
          <w:u w:val="single"/>
          <w:lang w:val="en-US" w:eastAsia="zh-CN"/>
        </w:rPr>
        <w:t>3</w:t>
      </w:r>
      <w:r>
        <w:rPr>
          <w:rFonts w:hint="default"/>
          <w:sz w:val="28"/>
          <w:szCs w:val="36"/>
          <w:u w:val="single"/>
          <w:lang w:eastAsia="zh-CN"/>
        </w:rPr>
        <w:t>年1月</w:t>
      </w:r>
      <w:r>
        <w:rPr>
          <w:rFonts w:hint="eastAsia"/>
          <w:sz w:val="28"/>
          <w:szCs w:val="36"/>
          <w:u w:val="single"/>
          <w:lang w:val="en-US" w:eastAsia="zh-CN"/>
        </w:rPr>
        <w:t>3</w:t>
      </w:r>
      <w:r>
        <w:rPr>
          <w:rFonts w:hint="default"/>
          <w:sz w:val="28"/>
          <w:szCs w:val="36"/>
          <w:u w:val="single"/>
          <w:lang w:eastAsia="zh-CN"/>
        </w:rPr>
        <w:t>日印发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36"/>
          <w:u w:val="singl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u w:val="none"/>
          <w:lang w:eastAsia="zh-CN"/>
        </w:rPr>
      </w:pPr>
      <w:r>
        <w:rPr>
          <w:rFonts w:hint="default"/>
          <w:sz w:val="28"/>
          <w:szCs w:val="36"/>
          <w:u w:val="none"/>
          <w:lang w:eastAsia="zh-CN"/>
        </w:rPr>
        <w:t xml:space="preserve">拟稿：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</w:t>
      </w:r>
      <w:r>
        <w:rPr>
          <w:rFonts w:hint="default"/>
          <w:sz w:val="28"/>
          <w:szCs w:val="36"/>
          <w:u w:val="none"/>
          <w:lang w:eastAsia="zh-CN"/>
        </w:rPr>
        <w:t xml:space="preserve">核对：          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C6F69"/>
    <w:multiLevelType w:val="singleLevel"/>
    <w:tmpl w:val="CBDC6F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CBA1BE"/>
    <w:multiLevelType w:val="singleLevel"/>
    <w:tmpl w:val="D1CBA1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DD6165"/>
    <w:multiLevelType w:val="singleLevel"/>
    <w:tmpl w:val="D3DD6165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3">
    <w:nsid w:val="6BA41AEE"/>
    <w:multiLevelType w:val="singleLevel"/>
    <w:tmpl w:val="6BA41A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1851505"/>
    <w:rsid w:val="03F41278"/>
    <w:rsid w:val="04F03314"/>
    <w:rsid w:val="0C3B52AB"/>
    <w:rsid w:val="0F454F56"/>
    <w:rsid w:val="1B7558CC"/>
    <w:rsid w:val="24A7037A"/>
    <w:rsid w:val="30D4313B"/>
    <w:rsid w:val="45877724"/>
    <w:rsid w:val="4B1A2D88"/>
    <w:rsid w:val="5B467191"/>
    <w:rsid w:val="62796B03"/>
    <w:rsid w:val="723A3E06"/>
    <w:rsid w:val="73D557F3"/>
    <w:rsid w:val="7A5A1505"/>
    <w:rsid w:val="DEF1BBFC"/>
    <w:rsid w:val="F40D85C0"/>
    <w:rsid w:val="F8C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default" w:ascii="Segoe UI" w:hAnsi="Segoe UI" w:eastAsia="Segoe UI" w:cs="Segoe UI"/>
      <w:color w:val="FF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1355</Words>
  <Characters>1686</Characters>
  <Lines>0</Lines>
  <Paragraphs>0</Paragraphs>
  <TotalTime>20</TotalTime>
  <ScaleCrop>false</ScaleCrop>
  <LinksUpToDate>false</LinksUpToDate>
  <CharactersWithSpaces>1939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2022-12-30T10:09:00Z</dcterms:created>
  <dc:creator>Administrator</dc:creator>
  <cp:lastModifiedBy>南风</cp:lastModifiedBy>
  <dcterms:modified xsi:type="dcterms:W3CDTF">2023-01-10T08:16:49Z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B8220AFDBC6140F38C4C69A8EC2A7945</vt:lpwstr>
  </property>
</Properties>
</file>