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关于开展24节气秋季养生知识学习的通知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为加强员工对中国传统24节气中医养生知识的了解，结合我司中药营销重点产品，特组织开展秋季养生知识学习，现将具体学习内容及要求通知如下：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9月7日——9月24日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秋季养生知识课程，内含2个学习课件（秋季养生、陈皮）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门店全体员工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00"/>
        <w:jc w:val="both"/>
        <w:textAlignment w:val="auto"/>
        <w:rPr>
          <w:rFonts w:hint="eastAsia" w:ascii="Arial" w:hAnsi="Arial" w:cs="Arial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学员登录“杏林学堂Pro”</w:t>
      </w:r>
      <w:r>
        <w:rPr>
          <w:rFonts w:hint="default" w:ascii="Arial" w:hAnsi="Arial" w:cs="Arial"/>
          <w:b/>
          <w:bCs/>
          <w:color w:val="FF0000"/>
          <w:sz w:val="28"/>
          <w:szCs w:val="28"/>
          <w:lang w:val="en-US" w:eastAsia="zh-CN"/>
        </w:rPr>
        <w:t>→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企业大学</w:t>
      </w:r>
      <w:r>
        <w:rPr>
          <w:rFonts w:hint="default" w:ascii="Arial" w:hAnsi="Arial" w:cs="Arial"/>
          <w:b/>
          <w:bCs/>
          <w:color w:val="FF0000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b/>
          <w:bCs/>
          <w:color w:val="FF0000"/>
          <w:sz w:val="28"/>
          <w:szCs w:val="28"/>
          <w:lang w:val="en-US" w:eastAsia="zh-CN"/>
        </w:rPr>
        <w:t>学习任务</w:t>
      </w:r>
      <w:r>
        <w:rPr>
          <w:rFonts w:hint="default" w:ascii="Arial" w:hAnsi="Arial" w:cs="Arial"/>
          <w:b/>
          <w:bCs/>
          <w:color w:val="FF0000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b/>
          <w:bCs/>
          <w:color w:val="FF0000"/>
          <w:sz w:val="28"/>
          <w:szCs w:val="28"/>
          <w:lang w:val="en-US" w:eastAsia="zh-CN"/>
        </w:rPr>
        <w:t>24节气-秋季养生</w:t>
      </w:r>
      <w:r>
        <w:rPr>
          <w:rFonts w:hint="default" w:ascii="Arial" w:hAnsi="Arial" w:cs="Arial"/>
          <w:b/>
          <w:bCs/>
          <w:color w:val="FF0000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b/>
          <w:bCs/>
          <w:color w:val="FF0000"/>
          <w:sz w:val="28"/>
          <w:szCs w:val="28"/>
          <w:lang w:val="en-US" w:eastAsia="zh-CN"/>
        </w:rPr>
        <w:t>学习课件</w:t>
      </w:r>
      <w:r>
        <w:rPr>
          <w:rFonts w:hint="default" w:ascii="Arial" w:hAnsi="Arial" w:cs="Arial"/>
          <w:b/>
          <w:bCs/>
          <w:color w:val="FF0000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b/>
          <w:bCs/>
          <w:color w:val="FF0000"/>
          <w:sz w:val="28"/>
          <w:szCs w:val="28"/>
          <w:lang w:val="en-US" w:eastAsia="zh-CN"/>
        </w:rPr>
        <w:t>完成课后测试</w:t>
      </w:r>
      <w:r>
        <w:rPr>
          <w:rFonts w:hint="default" w:ascii="Arial" w:hAnsi="Arial" w:cs="Arial"/>
          <w:b/>
          <w:bCs/>
          <w:color w:val="FF0000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b/>
          <w:bCs/>
          <w:color w:val="FF0000"/>
          <w:sz w:val="28"/>
          <w:szCs w:val="28"/>
          <w:lang w:val="en-US" w:eastAsia="zh-CN"/>
        </w:rPr>
        <w:t>完成。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0"/>
        <w:jc w:val="both"/>
        <w:textAlignment w:val="auto"/>
        <w:rPr>
          <w:rFonts w:hint="eastAsia" w:ascii="Arial" w:hAnsi="Arial" w:cs="Arial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 w:val="0"/>
          <w:color w:val="auto"/>
          <w:sz w:val="28"/>
          <w:szCs w:val="28"/>
          <w:lang w:val="en-US" w:eastAsia="zh-CN"/>
        </w:rPr>
        <w:t>学习要求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/>
        <w:jc w:val="both"/>
        <w:textAlignment w:val="auto"/>
        <w:rPr>
          <w:rFonts w:hint="default" w:ascii="Arial" w:hAnsi="Arial" w:cs="Arial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Arial" w:hAnsi="Arial" w:cs="Arial"/>
          <w:b w:val="0"/>
          <w:bCs w:val="0"/>
          <w:color w:val="auto"/>
          <w:sz w:val="28"/>
          <w:szCs w:val="28"/>
          <w:lang w:val="en-US" w:eastAsia="zh-CN"/>
        </w:rPr>
        <w:t>所有员工完成课程学习的同时，需一并完成2个学习课件的课后测试，</w:t>
      </w:r>
      <w:r>
        <w:rPr>
          <w:rFonts w:hint="eastAsia" w:ascii="Arial" w:hAnsi="Arial" w:cs="Arial"/>
          <w:b w:val="0"/>
          <w:bCs w:val="0"/>
          <w:color w:val="FF0000"/>
          <w:sz w:val="28"/>
          <w:szCs w:val="28"/>
          <w:lang w:val="en-US" w:eastAsia="zh-CN"/>
        </w:rPr>
        <w:t>课后测试合格分数为80分</w:t>
      </w:r>
      <w:r>
        <w:rPr>
          <w:rFonts w:hint="eastAsia" w:ascii="Arial" w:hAnsi="Arial" w:cs="Arial"/>
          <w:b w:val="0"/>
          <w:bCs w:val="0"/>
          <w:color w:val="auto"/>
          <w:sz w:val="28"/>
          <w:szCs w:val="28"/>
          <w:lang w:val="en-US" w:eastAsia="zh-CN"/>
        </w:rPr>
        <w:t>，若测试未合格，请反复练习直至达到合格分数。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 w:firstLine="560" w:firstLineChars="200"/>
        <w:jc w:val="both"/>
        <w:textAlignment w:val="auto"/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  <w:t>请各片区主管、门店店长督促门店员积极完成学习及课后测试，增强节气养生知识及中药产品知识，协助提升中药销售。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613" w:firstLineChars="2362"/>
        <w:jc w:val="both"/>
        <w:textAlignment w:val="auto"/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  <w:t xml:space="preserve"> 综合管理部人事培训科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default" w:ascii="Arial" w:hAnsi="Arial" w:cs="Arial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  <w:t xml:space="preserve">                                               2022年9月6日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Arial" w:hAnsi="Arial" w:cs="Arial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E9707F"/>
    <w:multiLevelType w:val="singleLevel"/>
    <w:tmpl w:val="B9E970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ODViYWVhODEyMWQyMTQ1MGFlNGZkYTVkYjM3ZGQifQ=="/>
  </w:docVars>
  <w:rsids>
    <w:rsidRoot w:val="00000000"/>
    <w:rsid w:val="079008B2"/>
    <w:rsid w:val="0889209D"/>
    <w:rsid w:val="0C085A50"/>
    <w:rsid w:val="0C676B9B"/>
    <w:rsid w:val="0EDD5728"/>
    <w:rsid w:val="116C028F"/>
    <w:rsid w:val="11A92EB6"/>
    <w:rsid w:val="1B965DFD"/>
    <w:rsid w:val="35D90281"/>
    <w:rsid w:val="38A84CF2"/>
    <w:rsid w:val="411A770D"/>
    <w:rsid w:val="44647975"/>
    <w:rsid w:val="48982731"/>
    <w:rsid w:val="48BC3830"/>
    <w:rsid w:val="4E5D0EF7"/>
    <w:rsid w:val="51180534"/>
    <w:rsid w:val="5B94066B"/>
    <w:rsid w:val="6283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334</Characters>
  <Lines>0</Lines>
  <Paragraphs>0</Paragraphs>
  <TotalTime>9</TotalTime>
  <ScaleCrop>false</ScaleCrop>
  <LinksUpToDate>false</LinksUpToDate>
  <CharactersWithSpaces>473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2021-05-31T10:10:00Z</dcterms:created>
  <dc:creator>Administrator</dc:creator>
  <cp:lastModifiedBy>Administrator</cp:lastModifiedBy>
  <dcterms:modified xsi:type="dcterms:W3CDTF">2022-09-06T14:20:35Z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0ECD6C2288084631879D9FE346EB1C89</vt:lpwstr>
  </property>
</Properties>
</file>