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249" w:firstLineChars="7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社群二维码跳跳卡的陈列通知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249" w:firstLineChars="7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960"/>
        <w:gridCol w:w="920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陈列样板图片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企业微信群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二维码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跳跳卡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15135" cy="1408430"/>
                  <wp:effectExtent l="0" t="0" r="6985" b="8890"/>
                  <wp:docPr id="16" name="图片 16" descr="IMG_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7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1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陈列于收银台电脑旁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2158365" cy="2158365"/>
                  <wp:effectExtent l="0" t="0" r="5715" b="5715"/>
                  <wp:docPr id="17" name="图片 17" descr="IMG_3852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852.HE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58365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护肤群二维码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跳跳卡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38630" cy="1661160"/>
                  <wp:effectExtent l="0" t="0" r="13970" b="0"/>
                  <wp:docPr id="18" name="图片 18" descr="IMG_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7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薇诺娜货架上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604645" cy="1604645"/>
                  <wp:effectExtent l="0" t="0" r="10795" b="10795"/>
                  <wp:docPr id="19" name="图片 19" descr="IMG_3853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853.HE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464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母婴群二维码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跳跳卡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38630" cy="1622425"/>
                  <wp:effectExtent l="0" t="0" r="13970" b="8255"/>
                  <wp:docPr id="20" name="图片 20" descr="IMG_1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7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锌钙特口服液货架上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3854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854.HEI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6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企业微信群拉新宣传方式：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  <w:t xml:space="preserve">步骤一：入群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话术：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请问有会员卡吗？（顾客回复“没有”后）可以免费帮您办理哦！你可以先扫码进入我们会员群，我将免费办理会员的链接发您哦！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操作：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引导顾客扫收银台门店企业微信群二维码，长按识别二维码入群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注意：入群后帮助顾客设置“消息免打扰”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819525" cy="4008755"/>
            <wp:effectExtent l="0" t="0" r="5715" b="14605"/>
            <wp:docPr id="22" name="图片 22" descr="IMG_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1744"/>
                    <pic:cNvPicPr>
                      <a:picLocks noChangeAspect="1"/>
                    </pic:cNvPicPr>
                  </pic:nvPicPr>
                  <pic:blipFill>
                    <a:blip r:embed="rId11"/>
                    <a:srcRect t="987" r="1994" b="2759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yellow"/>
          <w:lang w:val="en-US" w:eastAsia="zh-CN"/>
        </w:rPr>
        <w:t>步骤二：用顾客手机在群成员里加员工企业微信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话术：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您可以在群里加我一下，我将办理会员的链接发给您！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  <w:t>操作：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用顾客手机在群成员里加员工企业微信，加上后自动发送办理会员的链接。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513455" cy="6339840"/>
            <wp:effectExtent l="0" t="0" r="6985" b="0"/>
            <wp:docPr id="23" name="图片 23" descr="IMG_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17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>
        <w:rPr>
          <w:rFonts w:hint="eastAsia"/>
          <w:b/>
          <w:bCs/>
          <w:sz w:val="32"/>
          <w:szCs w:val="32"/>
          <w:lang w:eastAsia="zh-CN"/>
        </w:rPr>
        <w:t>陈列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26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日下午19点前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新零售部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日开始</w:t>
      </w:r>
      <w:r>
        <w:rPr>
          <w:rFonts w:hint="eastAsia"/>
          <w:sz w:val="30"/>
          <w:szCs w:val="30"/>
        </w:rPr>
        <w:t>在药店管家抽查。发现门店执行不到位，片区主管未检核的，片区主管扣绩效分1分/店，门店罚款20元。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60" w:leftChars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br w:type="textWrapping"/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44179"/>
    <w:multiLevelType w:val="singleLevel"/>
    <w:tmpl w:val="03E44179"/>
    <w:lvl w:ilvl="0" w:tentative="0">
      <w:start w:val="2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6E0CA8"/>
    <w:rsid w:val="03BD3E6A"/>
    <w:rsid w:val="041C7C66"/>
    <w:rsid w:val="04515ABE"/>
    <w:rsid w:val="04A8759C"/>
    <w:rsid w:val="058C1EBB"/>
    <w:rsid w:val="05B07C02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5334F4"/>
    <w:rsid w:val="0C6442B5"/>
    <w:rsid w:val="0C711792"/>
    <w:rsid w:val="0DAD0D6F"/>
    <w:rsid w:val="0DF035DD"/>
    <w:rsid w:val="0E527EEA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834640"/>
    <w:rsid w:val="12CC437D"/>
    <w:rsid w:val="131A4D5B"/>
    <w:rsid w:val="13573133"/>
    <w:rsid w:val="139513AE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8191CF1"/>
    <w:rsid w:val="194674FA"/>
    <w:rsid w:val="195B6FE7"/>
    <w:rsid w:val="19744AE7"/>
    <w:rsid w:val="19A775EE"/>
    <w:rsid w:val="19E85323"/>
    <w:rsid w:val="1AD4141F"/>
    <w:rsid w:val="1BCC64D2"/>
    <w:rsid w:val="1BEA60AA"/>
    <w:rsid w:val="1C596141"/>
    <w:rsid w:val="1C752D0C"/>
    <w:rsid w:val="1C9F5337"/>
    <w:rsid w:val="1CB3788F"/>
    <w:rsid w:val="1D491E45"/>
    <w:rsid w:val="1D602E4D"/>
    <w:rsid w:val="1DAD600B"/>
    <w:rsid w:val="1DCC37EF"/>
    <w:rsid w:val="1E043C84"/>
    <w:rsid w:val="1E2E5149"/>
    <w:rsid w:val="1EA22EE2"/>
    <w:rsid w:val="1EC376B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30585650"/>
    <w:rsid w:val="30610262"/>
    <w:rsid w:val="30AC5047"/>
    <w:rsid w:val="31653A11"/>
    <w:rsid w:val="3218582B"/>
    <w:rsid w:val="324F6CAC"/>
    <w:rsid w:val="329C4455"/>
    <w:rsid w:val="32DE66C4"/>
    <w:rsid w:val="331146D4"/>
    <w:rsid w:val="348E65C2"/>
    <w:rsid w:val="34913FF3"/>
    <w:rsid w:val="34C02282"/>
    <w:rsid w:val="353A614D"/>
    <w:rsid w:val="35585208"/>
    <w:rsid w:val="35766555"/>
    <w:rsid w:val="357900F7"/>
    <w:rsid w:val="36E27F89"/>
    <w:rsid w:val="36F5701C"/>
    <w:rsid w:val="37356971"/>
    <w:rsid w:val="393618B9"/>
    <w:rsid w:val="3B233987"/>
    <w:rsid w:val="3B9835AA"/>
    <w:rsid w:val="3BC72BE1"/>
    <w:rsid w:val="3BD836CD"/>
    <w:rsid w:val="3C046AA4"/>
    <w:rsid w:val="3CB670F2"/>
    <w:rsid w:val="3EE34E06"/>
    <w:rsid w:val="41004C27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81524E6"/>
    <w:rsid w:val="486150FC"/>
    <w:rsid w:val="49AC4BBD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F2D0982"/>
    <w:rsid w:val="50CF1EB0"/>
    <w:rsid w:val="512A232D"/>
    <w:rsid w:val="52B15964"/>
    <w:rsid w:val="53847125"/>
    <w:rsid w:val="538564EF"/>
    <w:rsid w:val="543F19B3"/>
    <w:rsid w:val="55357BBF"/>
    <w:rsid w:val="5596255D"/>
    <w:rsid w:val="559E39A3"/>
    <w:rsid w:val="561D19DF"/>
    <w:rsid w:val="56467571"/>
    <w:rsid w:val="56BA0037"/>
    <w:rsid w:val="577A20B6"/>
    <w:rsid w:val="58165DDE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514C2A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7491F2A"/>
    <w:rsid w:val="678F3DBF"/>
    <w:rsid w:val="68170655"/>
    <w:rsid w:val="688313C9"/>
    <w:rsid w:val="6A7411E7"/>
    <w:rsid w:val="6B4D1ECA"/>
    <w:rsid w:val="6BD90CB6"/>
    <w:rsid w:val="6C441154"/>
    <w:rsid w:val="6C59368E"/>
    <w:rsid w:val="6D0669CA"/>
    <w:rsid w:val="6D6D414E"/>
    <w:rsid w:val="6D8F09D9"/>
    <w:rsid w:val="6DBC124E"/>
    <w:rsid w:val="6DD847D9"/>
    <w:rsid w:val="6E076941"/>
    <w:rsid w:val="6FD73C85"/>
    <w:rsid w:val="6FE03E30"/>
    <w:rsid w:val="708F0EA9"/>
    <w:rsid w:val="711D60E7"/>
    <w:rsid w:val="71266285"/>
    <w:rsid w:val="71B70DC5"/>
    <w:rsid w:val="721B76BF"/>
    <w:rsid w:val="72610E00"/>
    <w:rsid w:val="72713F65"/>
    <w:rsid w:val="73333C34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A971797"/>
    <w:rsid w:val="7B1373F6"/>
    <w:rsid w:val="7B3E3FEE"/>
    <w:rsid w:val="7B7B6F0E"/>
    <w:rsid w:val="7BB81B2D"/>
    <w:rsid w:val="7CCB48CB"/>
    <w:rsid w:val="7D596550"/>
    <w:rsid w:val="7DF51E6B"/>
    <w:rsid w:val="7EA62974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303</Characters>
  <Lines>0</Lines>
  <Paragraphs>0</Paragraphs>
  <TotalTime>1</TotalTime>
  <ScaleCrop>false</ScaleCrop>
  <LinksUpToDate>false</LinksUpToDate>
  <CharactersWithSpaces>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gigioo</cp:lastModifiedBy>
  <cp:lastPrinted>2020-01-02T09:02:00Z</cp:lastPrinted>
  <dcterms:modified xsi:type="dcterms:W3CDTF">2022-04-26T03:11:04Z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7D60C46A7B2845D18B850B5D237B3F02</vt:lpwstr>
  </property>
</Properties>
</file>