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共3个组件，显示屏、电源线、探头</w:t>
      </w:r>
    </w:p>
    <w:p>
      <w:pPr>
        <w:numPr>
          <w:numId w:val="0"/>
        </w:numPr>
      </w:pPr>
      <w:r>
        <w:drawing>
          <wp:inline distT="0" distB="0" distL="114300" distR="114300">
            <wp:extent cx="4419600" cy="33902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2、温度探头插在显示屏下方圆孔处，电源接口插在显示屏下方扁头处。</w:t>
      </w:r>
    </w:p>
    <w:p>
      <w:pPr>
        <w:numPr>
          <w:numId w:val="0"/>
        </w:numPr>
      </w:pPr>
      <w:r>
        <w:drawing>
          <wp:inline distT="0" distB="0" distL="114300" distR="114300">
            <wp:extent cx="3998595" cy="4275455"/>
            <wp:effectExtent l="0" t="0" r="190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8595" cy="427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3、将显示屏背胶撕掉后粘贴在冰箱侧面后冰箱门上方，探头放置在冰箱内。显示器开机即可。</w:t>
      </w:r>
      <w:bookmarkStart w:id="0" w:name="_GoBack"/>
      <w:bookmarkEnd w:id="0"/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3040" cy="2919730"/>
            <wp:effectExtent l="0" t="0" r="381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eastAsiaTheme="minor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11334"/>
    <w:multiLevelType w:val="singleLevel"/>
    <w:tmpl w:val="9F5113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931F7"/>
    <w:rsid w:val="361931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2022-04-25T09:54:00Z</dcterms:created>
  <dc:creator>小莉啊^_^</dc:creator>
  <cp:lastModifiedBy>小莉啊^_^</cp:lastModifiedBy>
  <dcterms:modified xsi:type="dcterms:W3CDTF">2022-04-25T10:02:16Z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58BF931C51F84D3EB93C5E520A868716</vt:lpwstr>
  </property>
  <property fmtid="{D5CDD505-2E9C-101B-9397-08002B2CF9AE}" pid="4" name="commondata">
    <vt:lpwstr>eyJoZGlkIjoiYmQwY2M0YWJjMzAyZDZkYTQwNjFhZjI4MWYyMzNjOGQifQ==</vt:lpwstr>
  </property>
</Properties>
</file>