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关于透明质酸钠皮肤保湿贴门店检核情况的通报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——第二期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我司于3月15日开展了第二次现场检核，现将本次检核结果通报如下：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本次共检核57名员工，其中53人合格，4人不合格（具体检核名单附后）。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553"/>
        <w:gridCol w:w="1648"/>
        <w:gridCol w:w="16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检核人数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合格人数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城中片区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新津片区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城中片区不合格人员：詹琪琪、陈勇志，西北片区不合格人员：龚正红、张静梅。</w:t>
      </w:r>
      <w:r>
        <w:rPr>
          <w:rFonts w:hint="eastAsia"/>
          <w:sz w:val="28"/>
          <w:szCs w:val="28"/>
          <w:lang w:val="en-US" w:eastAsia="zh-CN"/>
        </w:rPr>
        <w:t>请不合格人员所在门店店长于3月17日前再次组织全员学习</w:t>
      </w:r>
      <w:r>
        <w:rPr>
          <w:rFonts w:hint="eastAsia"/>
          <w:sz w:val="28"/>
          <w:szCs w:val="28"/>
        </w:rPr>
        <w:t>透明质酸钠皮肤保湿贴</w:t>
      </w:r>
      <w:r>
        <w:rPr>
          <w:rFonts w:hint="eastAsia"/>
          <w:sz w:val="28"/>
          <w:szCs w:val="28"/>
          <w:lang w:eastAsia="zh-CN"/>
        </w:rPr>
        <w:t>重点产品知识，并将学习现场照片发人事培训科检核，如未组织学习并上交学习照片，将对门店店长罚款</w:t>
      </w:r>
      <w:r>
        <w:rPr>
          <w:rFonts w:hint="eastAsia"/>
          <w:sz w:val="28"/>
          <w:szCs w:val="28"/>
          <w:lang w:val="en-US" w:eastAsia="zh-CN"/>
        </w:rPr>
        <w:t>20元。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请各门店不断加强</w:t>
      </w:r>
      <w:r>
        <w:rPr>
          <w:rFonts w:hint="eastAsia"/>
          <w:sz w:val="28"/>
          <w:szCs w:val="28"/>
        </w:rPr>
        <w:t>透明质酸钠皮肤保湿贴</w:t>
      </w:r>
      <w:r>
        <w:rPr>
          <w:rFonts w:hint="eastAsia"/>
          <w:sz w:val="28"/>
          <w:szCs w:val="28"/>
          <w:lang w:eastAsia="zh-CN"/>
        </w:rPr>
        <w:t>产品知识，提升开口率，积极提高产品动销，超额完成销售任务。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ind w:firstLine="5213" w:firstLineChars="1862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综合管理部人事培训科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2022年3月16日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附表：3月15日检核人员名单</w:t>
      </w:r>
    </w:p>
    <w:tbl>
      <w:tblPr>
        <w:tblW w:w="8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52"/>
        <w:gridCol w:w="855"/>
        <w:gridCol w:w="1616"/>
        <w:gridCol w:w="1052"/>
        <w:gridCol w:w="864"/>
        <w:gridCol w:w="1416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人员ID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郭万银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倪家桥店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培华东路店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水碾河路店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华泰二路店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柜组长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庆云南街店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蔡旌晶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张仟妮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水六罗西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吕显杨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花照壁中横街店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77437"/>
    <w:rsid w:val="2EDF42B1"/>
    <w:rsid w:val="2F57653D"/>
    <w:rsid w:val="310B4FEE"/>
    <w:rsid w:val="3DDD0DA2"/>
    <w:rsid w:val="421E0903"/>
    <w:rsid w:val="503D49A7"/>
    <w:rsid w:val="512350F2"/>
    <w:rsid w:val="5FBD331B"/>
    <w:rsid w:val="615D595D"/>
    <w:rsid w:val="72361A07"/>
    <w:rsid w:val="78466E79"/>
    <w:rsid w:val="7970071E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2022-03-03T08:15:00Z</dcterms:created>
  <dc:creator>Administrator</dc:creator>
  <cp:lastModifiedBy>张蓉</cp:lastModifiedBy>
  <dcterms:modified xsi:type="dcterms:W3CDTF">2022-03-16T03:01:21Z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7DC3F8EC8FD14C9E86AF39E0CC3954EB</vt:lpwstr>
  </property>
</Properties>
</file>