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rPr>
      </w:pPr>
      <w:r>
        <w:rPr>
          <w:rFonts w:hint="eastAsia" w:ascii="仿宋" w:hAnsi="仿宋" w:eastAsia="仿宋" w:cs="仿宋"/>
          <w:b/>
          <w:bCs/>
          <w:sz w:val="44"/>
          <w:szCs w:val="44"/>
        </w:rPr>
        <w:drawing>
          <wp:anchor distT="0" distB="0" distL="114300" distR="114300" simplePos="0" relativeHeight="251659264" behindDoc="1" locked="0" layoutInCell="1" allowOverlap="1">
            <wp:simplePos x="0" y="0"/>
            <wp:positionH relativeFrom="column">
              <wp:posOffset>0</wp:posOffset>
            </wp:positionH>
            <wp:positionV relativeFrom="paragraph">
              <wp:posOffset>-80010</wp:posOffset>
            </wp:positionV>
            <wp:extent cx="7566025" cy="11565255"/>
            <wp:effectExtent l="0" t="0" r="6350" b="7620"/>
            <wp:wrapNone/>
            <wp:docPr id="1" name="图片 1" descr="5f96b0cf28da4160371118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96b0cf28da41603711183377"/>
                    <pic:cNvPicPr>
                      <a:picLocks noChangeAspect="1"/>
                    </pic:cNvPicPr>
                  </pic:nvPicPr>
                  <pic:blipFill>
                    <a:blip r:embed="rId4"/>
                    <a:stretch>
                      <a:fillRect/>
                    </a:stretch>
                  </pic:blipFill>
                  <pic:spPr>
                    <a:xfrm>
                      <a:off x="0" y="0"/>
                      <a:ext cx="7566025" cy="11565255"/>
                    </a:xfrm>
                    <a:prstGeom prst="rect">
                      <a:avLst/>
                    </a:prstGeom>
                  </pic:spPr>
                </pic:pic>
              </a:graphicData>
            </a:graphic>
          </wp:anchor>
        </w:drawing>
      </w:r>
    </w:p>
    <w:p>
      <w:pPr>
        <w:jc w:val="center"/>
        <w:rPr>
          <w:rFonts w:hint="eastAsia" w:ascii="仿宋" w:hAnsi="仿宋" w:eastAsia="仿宋" w:cs="仿宋"/>
          <w:b/>
          <w:bCs/>
          <w:sz w:val="28"/>
          <w:szCs w:val="28"/>
        </w:rPr>
      </w:pPr>
    </w:p>
    <w:p>
      <w:pPr>
        <w:jc w:val="center"/>
        <w:rPr>
          <w:rFonts w:hint="eastAsia" w:ascii="仿宋" w:hAnsi="仿宋" w:eastAsia="仿宋" w:cs="仿宋"/>
          <w:b/>
          <w:bCs/>
          <w:sz w:val="44"/>
          <w:szCs w:val="44"/>
        </w:rPr>
      </w:pPr>
      <w:r>
        <w:rPr>
          <w:rFonts w:hint="eastAsia" w:ascii="仿宋" w:hAnsi="仿宋" w:eastAsia="仿宋" w:cs="仿宋"/>
          <w:b/>
          <w:bCs/>
          <w:sz w:val="44"/>
          <w:szCs w:val="44"/>
        </w:rPr>
        <w:t>坚持热爱 奔赴山海</w:t>
      </w:r>
    </w:p>
    <w:p>
      <w:pPr>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亲爱的同事们，朋友们：</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岁月常易，华章日新</w:t>
      </w:r>
      <w:r>
        <w:rPr>
          <w:rFonts w:hint="eastAsia" w:ascii="仿宋" w:hAnsi="仿宋" w:eastAsia="仿宋" w:cs="仿宋"/>
          <w:b/>
          <w:bCs/>
          <w:sz w:val="28"/>
          <w:szCs w:val="28"/>
          <w:lang w:eastAsia="zh-CN"/>
        </w:rPr>
        <w:t>。</w:t>
      </w:r>
      <w:r>
        <w:rPr>
          <w:rFonts w:hint="eastAsia" w:ascii="仿宋" w:hAnsi="仿宋" w:eastAsia="仿宋" w:cs="仿宋"/>
          <w:b/>
          <w:bCs/>
          <w:sz w:val="28"/>
          <w:szCs w:val="28"/>
        </w:rPr>
        <w:t>2023，如约</w:t>
      </w:r>
      <w:bookmarkStart w:id="0" w:name="_GoBack"/>
      <w:bookmarkEnd w:id="0"/>
      <w:r>
        <w:rPr>
          <w:rFonts w:hint="eastAsia" w:ascii="仿宋" w:hAnsi="仿宋" w:eastAsia="仿宋" w:cs="仿宋"/>
          <w:b/>
          <w:bCs/>
          <w:sz w:val="28"/>
          <w:szCs w:val="28"/>
        </w:rPr>
        <w:t>而至！破晓的新年曙光，号角已响！</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二十大开局之年，催人奋进！</w:t>
      </w:r>
    </w:p>
    <w:p>
      <w:pPr>
        <w:keepNext w:val="0"/>
        <w:keepLines w:val="0"/>
        <w:pageBreakBefore w:val="0"/>
        <w:widowControl w:val="0"/>
        <w:kinsoku/>
        <w:wordWrap/>
        <w:overflowPunct/>
        <w:topLinePunct w:val="0"/>
        <w:autoSpaceDE/>
        <w:autoSpaceDN/>
        <w:bidi w:val="0"/>
        <w:adjustRightInd/>
        <w:snapToGrid/>
        <w:spacing w:line="480" w:lineRule="exact"/>
        <w:ind w:left="1676" w:leftChars="798"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值此元旦新年之际，四川太极大药房党政工领导班子向全体同仁、尤其是</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依然坚守在一线的广大干部职工同仁们和家属们致以新年问候和诚挚祝福！</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不平凡的2022年，我们一路风雨兼程，披荆斩棘！建党百年，强国有我！</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2022年，我们斗志昂扬，共克时艰，实现了稳中有进，更上层楼的目标。</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这一年，我们坚定追随着党的百年奋斗目标，坚定不移在平凡岗位上书写了</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医药人的美丽华章。金牌店长、健康顾问、服务之星、抗疫明星、幸福圈达人……</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每一条战线都绽放出闪亮的光环！</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这一年，我们共同书写着心怀健康使命的理想与情怀，面对各种突如其来</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变化，我们坚守岗位，星夜兼程，众志成城，攻克万难，积极投身于为人民群</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众的健康服务事业中！</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这一年，我们共同播撒了爱的种子与情之大爱。义诊、义赠、义捐，如同涓</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涓细流汇入爱之大海，形成一幅暖心图卷徐徐铺陈，深深凝聚了人心，凝聚了热</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爱，成为我们无坚不摧的战斗力、行动力！</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太极大药房，搭乘在祖国通往幸福之路的列车上，在时代长河的浩浩汤汤中，</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心怀中国梦，铸就中国红，造福百姓，呵护员工！</w:t>
      </w:r>
    </w:p>
    <w:p>
      <w:pPr>
        <w:keepNext w:val="0"/>
        <w:keepLines w:val="0"/>
        <w:pageBreakBefore w:val="0"/>
        <w:widowControl w:val="0"/>
        <w:kinsoku/>
        <w:wordWrap/>
        <w:overflowPunct/>
        <w:topLinePunct w:val="0"/>
        <w:autoSpaceDE/>
        <w:autoSpaceDN/>
        <w:bidi w:val="0"/>
        <w:adjustRightInd/>
        <w:snapToGrid/>
        <w:spacing w:line="480" w:lineRule="exact"/>
        <w:ind w:firstLine="2249" w:firstLineChars="800"/>
        <w:textAlignment w:val="auto"/>
        <w:rPr>
          <w:rFonts w:hint="eastAsia" w:ascii="仿宋" w:hAnsi="仿宋" w:eastAsia="仿宋" w:cs="仿宋"/>
          <w:b/>
          <w:bCs/>
          <w:sz w:val="28"/>
          <w:szCs w:val="28"/>
        </w:rPr>
      </w:pPr>
      <w:r>
        <w:rPr>
          <w:rFonts w:hint="eastAsia" w:ascii="仿宋" w:hAnsi="仿宋" w:eastAsia="仿宋" w:cs="仿宋"/>
          <w:b/>
          <w:bCs/>
          <w:sz w:val="28"/>
          <w:szCs w:val="28"/>
        </w:rPr>
        <w:t>太极大药房，在实现梦想的征途中，继往开来，砥砺前行，只争朝夕，不负</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韶华。纵使岁月峥嵘，我们依然初心如磐！纵使沟沟坎坎，我们依然闪闪发光！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046" w:firstLineChars="728"/>
        <w:textAlignment w:val="auto"/>
        <w:rPr>
          <w:rFonts w:hint="eastAsia" w:ascii="仿宋" w:hAnsi="仿宋" w:eastAsia="仿宋" w:cs="仿宋"/>
          <w:b/>
          <w:bCs/>
          <w:sz w:val="28"/>
          <w:szCs w:val="28"/>
        </w:rPr>
      </w:pPr>
      <w:r>
        <w:rPr>
          <w:rFonts w:hint="eastAsia" w:ascii="仿宋" w:hAnsi="仿宋" w:eastAsia="仿宋" w:cs="仿宋"/>
          <w:b/>
          <w:bCs/>
          <w:sz w:val="28"/>
          <w:szCs w:val="28"/>
        </w:rPr>
        <w:t>辞旧迎新之际，我们将坚定跟随党的领导，在集团公司的正确指引下，凝神</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聚智，齐心协力投身建设社会主义现代化国家的宏伟蓝图中，发挥聚沙成塔，</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积水成渊之力，一往无前，奋斗不懈！</w:t>
      </w:r>
    </w:p>
    <w:p>
      <w:pPr>
        <w:keepNext w:val="0"/>
        <w:keepLines w:val="0"/>
        <w:pageBreakBefore w:val="0"/>
        <w:widowControl w:val="0"/>
        <w:kinsoku/>
        <w:wordWrap/>
        <w:overflowPunct/>
        <w:topLinePunct w:val="0"/>
        <w:autoSpaceDE/>
        <w:autoSpaceDN/>
        <w:bidi w:val="0"/>
        <w:adjustRightInd/>
        <w:snapToGrid/>
        <w:spacing w:line="480" w:lineRule="exact"/>
        <w:ind w:firstLine="1968" w:firstLineChars="700"/>
        <w:textAlignment w:val="auto"/>
        <w:rPr>
          <w:rFonts w:hint="eastAsia" w:ascii="仿宋" w:hAnsi="仿宋" w:eastAsia="仿宋" w:cs="仿宋"/>
          <w:b/>
          <w:bCs/>
          <w:sz w:val="28"/>
          <w:szCs w:val="28"/>
        </w:rPr>
      </w:pPr>
      <w:r>
        <w:rPr>
          <w:rFonts w:hint="eastAsia" w:ascii="仿宋" w:hAnsi="仿宋" w:eastAsia="仿宋" w:cs="仿宋"/>
          <w:b/>
          <w:bCs/>
          <w:sz w:val="28"/>
          <w:szCs w:val="28"/>
        </w:rPr>
        <w:t>祝愿伟大的祖国繁荣昌盛！祝愿太极大药房再写华章！祝愿亲爱的同仁和家</w:t>
      </w:r>
    </w:p>
    <w:p>
      <w:pPr>
        <w:keepNext w:val="0"/>
        <w:keepLines w:val="0"/>
        <w:pageBreakBefore w:val="0"/>
        <w:widowControl w:val="0"/>
        <w:kinsoku/>
        <w:wordWrap/>
        <w:overflowPunct/>
        <w:topLinePunct w:val="0"/>
        <w:autoSpaceDE/>
        <w:autoSpaceDN/>
        <w:bidi w:val="0"/>
        <w:adjustRightInd/>
        <w:snapToGrid/>
        <w:spacing w:line="480" w:lineRule="exact"/>
        <w:ind w:firstLine="1687" w:firstLineChars="600"/>
        <w:textAlignment w:val="auto"/>
        <w:rPr>
          <w:rFonts w:hint="eastAsia" w:ascii="仿宋" w:hAnsi="仿宋" w:eastAsia="仿宋" w:cs="仿宋"/>
          <w:b/>
          <w:bCs/>
          <w:sz w:val="28"/>
          <w:szCs w:val="28"/>
        </w:rPr>
      </w:pPr>
      <w:r>
        <w:rPr>
          <w:rFonts w:hint="eastAsia" w:ascii="仿宋" w:hAnsi="仿宋" w:eastAsia="仿宋" w:cs="仿宋"/>
          <w:b/>
          <w:bCs/>
          <w:sz w:val="28"/>
          <w:szCs w:val="28"/>
        </w:rPr>
        <w:t>人们顺遂安康！新年快乐！</w:t>
      </w:r>
    </w:p>
    <w:p>
      <w:pPr>
        <w:keepNext w:val="0"/>
        <w:keepLines w:val="0"/>
        <w:pageBreakBefore w:val="0"/>
        <w:widowControl w:val="0"/>
        <w:kinsoku/>
        <w:wordWrap/>
        <w:overflowPunct/>
        <w:topLinePunct w:val="0"/>
        <w:autoSpaceDE/>
        <w:autoSpaceDN/>
        <w:bidi w:val="0"/>
        <w:adjustRightInd/>
        <w:snapToGrid/>
        <w:spacing w:line="480" w:lineRule="exact"/>
        <w:ind w:firstLine="6465" w:firstLineChars="23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国药四川太极大药房党委 行政 工会</w:t>
      </w:r>
    </w:p>
    <w:p>
      <w:pPr>
        <w:keepNext w:val="0"/>
        <w:keepLines w:val="0"/>
        <w:pageBreakBefore w:val="0"/>
        <w:widowControl w:val="0"/>
        <w:kinsoku/>
        <w:wordWrap/>
        <w:overflowPunct/>
        <w:topLinePunct w:val="0"/>
        <w:autoSpaceDE/>
        <w:autoSpaceDN/>
        <w:bidi w:val="0"/>
        <w:adjustRightInd/>
        <w:snapToGrid/>
        <w:spacing w:line="480" w:lineRule="exact"/>
        <w:ind w:firstLine="7590" w:firstLineChars="2700"/>
        <w:textAlignment w:val="auto"/>
        <w:rPr>
          <w:rFonts w:hint="eastAsia" w:ascii="仿宋" w:hAnsi="仿宋" w:eastAsia="仿宋" w:cs="仿宋"/>
          <w:b/>
          <w:bCs/>
          <w:sz w:val="28"/>
          <w:szCs w:val="28"/>
        </w:rPr>
      </w:pPr>
      <w:r>
        <w:rPr>
          <w:rFonts w:hint="eastAsia" w:ascii="仿宋" w:hAnsi="仿宋" w:eastAsia="仿宋" w:cs="仿宋"/>
          <w:b/>
          <w:bCs/>
          <w:sz w:val="28"/>
          <w:szCs w:val="28"/>
        </w:rPr>
        <w:t>2022年12月31日</w:t>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GRjNmEwNzg5ZGU1N2YzYWJkNWE1OWFjZDY2YWYifQ=="/>
  </w:docVars>
  <w:rsids>
    <w:rsidRoot w:val="00000000"/>
    <w:rsid w:val="15861E85"/>
    <w:rsid w:val="19D63F88"/>
    <w:rsid w:val="1B970EB9"/>
    <w:rsid w:val="374F1C78"/>
    <w:rsid w:val="379920CD"/>
    <w:rsid w:val="71282F7E"/>
    <w:rsid w:val="7179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710</Words>
  <Characters>724</Characters>
  <Lines>0</Lines>
  <Paragraphs>0</Paragraphs>
  <TotalTime>38</TotalTime>
  <ScaleCrop>false</ScaleCrop>
  <LinksUpToDate>false</LinksUpToDate>
  <CharactersWithSpaces>727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2022-12-31T09:58:00Z</dcterms:created>
  <dc:creator>张蓉</dc:creator>
  <cp:lastModifiedBy>张蓉</cp:lastModifiedBy>
  <dcterms:modified xsi:type="dcterms:W3CDTF">2022-12-31T13:52:20Z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9A08C1E376874BCA94790C47942DFAB5</vt:lpwstr>
  </property>
</Properties>
</file>