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22】214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：蒋炜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关于对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店长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大会迟到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处罚通知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根据公司工作安排及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11月7日召开了本月店长大会、颁奖大会，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会议要求各参会人员着装整齐，准时到达会场，不得迟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现根据会议要求以及公司劳纪律规定，现对以下人员做如下处罚：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4310" cy="2320290"/>
            <wp:effectExtent l="0" t="0" r="254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请以上人员在一周内亲自交回财务，各位小伙伴引以为戒，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强调，请大家参加任何会议，都遵时守时，统一着工装，认真阅读会议要求。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王倩倩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26D72033"/>
    <w:rsid w:val="274A3253"/>
    <w:rsid w:val="2C422884"/>
    <w:rsid w:val="3ADF64B0"/>
    <w:rsid w:val="3B3D6E1E"/>
    <w:rsid w:val="43F65ECD"/>
    <w:rsid w:val="525766D1"/>
    <w:rsid w:val="5FE813E6"/>
    <w:rsid w:val="622134F2"/>
    <w:rsid w:val="717D632D"/>
    <w:rsid w:val="79A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243</Characters>
  <Lines>0</Lines>
  <Paragraphs>0</Paragraphs>
  <TotalTime>40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2022-08-25T02:38:00Z</dcterms:created>
  <dc:creator>Administrator</dc:creator>
  <cp:lastModifiedBy>love€soo man </cp:lastModifiedBy>
  <dcterms:modified xsi:type="dcterms:W3CDTF">2022-11-10T05:54:16Z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61801B6CF82D40BA9A7C0C17F42E98EF</vt:lpwstr>
  </property>
</Properties>
</file>