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关于开展员工专项知识技能培训的通知</w:t>
      </w:r>
    </w:p>
    <w:p>
      <w:pPr>
        <w:jc w:val="center"/>
        <w:rPr>
          <w:rFonts w:hint="eastAsia"/>
          <w:sz w:val="28"/>
          <w:szCs w:val="28"/>
          <w:lang w:eastAsia="zh-CN"/>
        </w:rPr>
      </w:pPr>
    </w:p>
    <w:p>
      <w:pPr>
        <w:jc w:val="both"/>
        <w:rPr>
          <w:rFonts w:hint="eastAsia"/>
          <w:sz w:val="28"/>
          <w:szCs w:val="28"/>
          <w:lang w:eastAsia="zh-CN"/>
        </w:rPr>
      </w:pPr>
      <w:r>
        <w:rPr>
          <w:rFonts w:hint="eastAsia"/>
          <w:sz w:val="28"/>
          <w:szCs w:val="28"/>
          <w:lang w:eastAsia="zh-CN"/>
        </w:rPr>
        <w:t>各片区、门店：</w:t>
      </w:r>
    </w:p>
    <w:p>
      <w:pPr>
        <w:ind w:firstLine="560"/>
        <w:jc w:val="both"/>
        <w:rPr>
          <w:rFonts w:hint="eastAsia"/>
          <w:sz w:val="28"/>
          <w:szCs w:val="28"/>
          <w:lang w:val="en-US" w:eastAsia="zh-CN"/>
        </w:rPr>
      </w:pPr>
      <w:r>
        <w:rPr>
          <w:rFonts w:hint="eastAsia"/>
          <w:sz w:val="28"/>
          <w:szCs w:val="28"/>
          <w:lang w:val="en-US" w:eastAsia="zh-CN"/>
        </w:rPr>
        <w:t>为了持续提升员工特别是执业药师对各种慢性疾病病情、诊断、联合用药的能力，我司联合美纳里尼特别邀请第一药店管理学院的专业讲师范月明老师，为我司小伙伴提供专业培训，现将本次培训具体事宜通知如下：</w:t>
      </w:r>
    </w:p>
    <w:p>
      <w:pPr>
        <w:ind w:firstLine="560"/>
        <w:jc w:val="both"/>
        <w:rPr>
          <w:rFonts w:hint="default"/>
          <w:sz w:val="28"/>
          <w:szCs w:val="28"/>
          <w:lang w:val="en-US" w:eastAsia="zh-CN"/>
        </w:rPr>
      </w:pPr>
      <w:r>
        <w:rPr>
          <w:rFonts w:hint="eastAsia"/>
          <w:sz w:val="28"/>
          <w:szCs w:val="28"/>
          <w:lang w:val="en-US" w:eastAsia="zh-CN"/>
        </w:rPr>
        <w:t>培训时间：2022年10月27日   8:50——9:20  签到</w:t>
      </w:r>
    </w:p>
    <w:p>
      <w:pPr>
        <w:ind w:firstLine="4656" w:firstLineChars="1663"/>
        <w:jc w:val="both"/>
        <w:rPr>
          <w:rFonts w:hint="default"/>
          <w:sz w:val="28"/>
          <w:szCs w:val="28"/>
          <w:lang w:val="en-US" w:eastAsia="zh-CN"/>
        </w:rPr>
      </w:pPr>
      <w:r>
        <w:rPr>
          <w:rFonts w:hint="eastAsia"/>
          <w:sz w:val="28"/>
          <w:szCs w:val="28"/>
          <w:lang w:val="en-US" w:eastAsia="zh-CN"/>
        </w:rPr>
        <w:t xml:space="preserve"> 9:20——17:30 培训</w:t>
      </w:r>
    </w:p>
    <w:p>
      <w:pPr>
        <w:ind w:firstLine="560"/>
        <w:jc w:val="both"/>
        <w:rPr>
          <w:rFonts w:hint="eastAsia"/>
          <w:sz w:val="28"/>
          <w:szCs w:val="28"/>
          <w:lang w:val="en-US" w:eastAsia="zh-CN"/>
        </w:rPr>
      </w:pPr>
      <w:r>
        <w:rPr>
          <w:rFonts w:hint="eastAsia"/>
          <w:sz w:val="28"/>
          <w:szCs w:val="28"/>
          <w:lang w:val="en-US" w:eastAsia="zh-CN"/>
        </w:rPr>
        <w:t>培训内容：1.  男性健康专题</w:t>
      </w:r>
      <w:bookmarkStart w:id="0" w:name="_GoBack"/>
      <w:bookmarkEnd w:id="0"/>
    </w:p>
    <w:p>
      <w:pPr>
        <w:numPr>
          <w:ilvl w:val="0"/>
          <w:numId w:val="1"/>
        </w:numPr>
        <w:ind w:left="1960" w:leftChars="0" w:firstLine="0" w:firstLineChars="0"/>
        <w:jc w:val="both"/>
        <w:rPr>
          <w:rFonts w:hint="eastAsia"/>
          <w:sz w:val="28"/>
          <w:szCs w:val="28"/>
          <w:lang w:val="en-US" w:eastAsia="zh-CN"/>
        </w:rPr>
      </w:pPr>
      <w:r>
        <w:rPr>
          <w:rFonts w:hint="eastAsia"/>
          <w:sz w:val="28"/>
          <w:szCs w:val="28"/>
          <w:lang w:val="en-US" w:eastAsia="zh-CN"/>
        </w:rPr>
        <w:t>甲减专题</w:t>
      </w:r>
    </w:p>
    <w:p>
      <w:pPr>
        <w:numPr>
          <w:ilvl w:val="0"/>
          <w:numId w:val="1"/>
        </w:numPr>
        <w:ind w:left="1960" w:leftChars="0" w:firstLine="0" w:firstLineChars="0"/>
        <w:jc w:val="both"/>
        <w:rPr>
          <w:rFonts w:hint="default"/>
          <w:sz w:val="28"/>
          <w:szCs w:val="28"/>
          <w:lang w:val="en-US" w:eastAsia="zh-CN"/>
        </w:rPr>
      </w:pPr>
      <w:r>
        <w:rPr>
          <w:rFonts w:hint="eastAsia"/>
          <w:sz w:val="28"/>
          <w:szCs w:val="28"/>
          <w:lang w:val="en-US" w:eastAsia="zh-CN"/>
        </w:rPr>
        <w:t>抗过敏专题</w:t>
      </w:r>
    </w:p>
    <w:p>
      <w:pPr>
        <w:ind w:firstLine="560" w:firstLineChars="200"/>
        <w:jc w:val="both"/>
        <w:rPr>
          <w:rFonts w:hint="eastAsia"/>
          <w:sz w:val="28"/>
          <w:szCs w:val="28"/>
          <w:lang w:val="en-US" w:eastAsia="zh-CN"/>
        </w:rPr>
      </w:pPr>
      <w:r>
        <w:rPr>
          <w:rFonts w:hint="eastAsia"/>
          <w:sz w:val="28"/>
          <w:szCs w:val="28"/>
          <w:lang w:val="en-US" w:eastAsia="zh-CN"/>
        </w:rPr>
        <w:t>参训人员：具体名单见附件</w:t>
      </w:r>
    </w:p>
    <w:p>
      <w:pPr>
        <w:ind w:firstLine="560" w:firstLineChars="200"/>
        <w:jc w:val="both"/>
        <w:rPr>
          <w:rFonts w:hint="eastAsia"/>
          <w:sz w:val="28"/>
          <w:szCs w:val="28"/>
          <w:lang w:val="en-US" w:eastAsia="zh-CN"/>
        </w:rPr>
      </w:pPr>
      <w:r>
        <w:rPr>
          <w:rFonts w:hint="eastAsia"/>
          <w:sz w:val="28"/>
          <w:szCs w:val="28"/>
          <w:lang w:val="en-US" w:eastAsia="zh-CN"/>
        </w:rPr>
        <w:t>培训地点：成都市忠烈祠西街99号绿洲大酒店6楼2号厅（地铁4号线D出口步行300米）</w:t>
      </w:r>
    </w:p>
    <w:p>
      <w:pPr>
        <w:ind w:firstLine="560" w:firstLineChars="200"/>
        <w:jc w:val="both"/>
        <w:rPr>
          <w:rFonts w:hint="eastAsia"/>
          <w:sz w:val="28"/>
          <w:szCs w:val="28"/>
          <w:lang w:val="en-US" w:eastAsia="zh-CN"/>
        </w:rPr>
      </w:pPr>
      <w:r>
        <w:rPr>
          <w:rFonts w:hint="eastAsia"/>
          <w:sz w:val="28"/>
          <w:szCs w:val="28"/>
          <w:lang w:val="en-US" w:eastAsia="zh-CN"/>
        </w:rPr>
        <w:t>参训要求：</w:t>
      </w:r>
    </w:p>
    <w:p>
      <w:pPr>
        <w:ind w:firstLine="560" w:firstLineChars="200"/>
        <w:jc w:val="both"/>
        <w:rPr>
          <w:rFonts w:hint="default"/>
          <w:sz w:val="28"/>
          <w:szCs w:val="28"/>
          <w:lang w:val="en-US" w:eastAsia="zh-CN"/>
        </w:rPr>
      </w:pPr>
      <w:r>
        <w:rPr>
          <w:rFonts w:hint="eastAsia"/>
          <w:sz w:val="28"/>
          <w:szCs w:val="28"/>
          <w:lang w:val="en-US" w:eastAsia="zh-CN"/>
        </w:rPr>
        <w:t>1、请所有参训伙伴于23日前完成课前调研，以便培训老师根据大家的需求进行针对性授课。</w:t>
      </w:r>
    </w:p>
    <w:p>
      <w:pPr>
        <w:ind w:firstLine="420" w:firstLineChars="200"/>
        <w:jc w:val="both"/>
        <w:rPr>
          <w:rFonts w:hint="eastAsia"/>
          <w:sz w:val="28"/>
          <w:szCs w:val="28"/>
          <w:lang w:val="en-US" w:eastAsia="zh-CN"/>
        </w:rPr>
      </w:pPr>
      <w:r>
        <w:drawing>
          <wp:inline distT="0" distB="0" distL="114300" distR="114300">
            <wp:extent cx="1654810" cy="15811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54810" cy="1581150"/>
                    </a:xfrm>
                    <a:prstGeom prst="rect">
                      <a:avLst/>
                    </a:prstGeom>
                    <a:noFill/>
                    <a:ln>
                      <a:noFill/>
                    </a:ln>
                  </pic:spPr>
                </pic:pic>
              </a:graphicData>
            </a:graphic>
          </wp:inline>
        </w:drawing>
      </w:r>
    </w:p>
    <w:p>
      <w:pPr>
        <w:numPr>
          <w:ilvl w:val="0"/>
          <w:numId w:val="2"/>
        </w:numPr>
        <w:ind w:firstLine="560" w:firstLineChars="200"/>
        <w:jc w:val="both"/>
        <w:rPr>
          <w:rFonts w:hint="eastAsia"/>
          <w:sz w:val="28"/>
          <w:szCs w:val="28"/>
          <w:lang w:val="en-US" w:eastAsia="zh-CN"/>
        </w:rPr>
      </w:pPr>
      <w:r>
        <w:rPr>
          <w:rFonts w:hint="eastAsia"/>
          <w:sz w:val="28"/>
          <w:szCs w:val="28"/>
          <w:lang w:val="en-US" w:eastAsia="zh-CN"/>
        </w:rPr>
        <w:t>所有参训人员请统一着蓝色长袖工作服，戴帽子、头花，自备学习用签字笔、笔记本。</w:t>
      </w:r>
    </w:p>
    <w:p>
      <w:pPr>
        <w:numPr>
          <w:ilvl w:val="0"/>
          <w:numId w:val="2"/>
        </w:numPr>
        <w:ind w:firstLine="560" w:firstLineChars="200"/>
        <w:jc w:val="both"/>
        <w:rPr>
          <w:rFonts w:hint="default"/>
          <w:sz w:val="28"/>
          <w:szCs w:val="28"/>
          <w:lang w:val="en-US" w:eastAsia="zh-CN"/>
        </w:rPr>
      </w:pPr>
      <w:r>
        <w:rPr>
          <w:rFonts w:hint="eastAsia"/>
          <w:sz w:val="28"/>
          <w:szCs w:val="28"/>
          <w:lang w:val="en-US" w:eastAsia="zh-CN"/>
        </w:rPr>
        <w:t>请参训学员所在门店提前安排好班次，持72小时内核酸阴性证明，准时参训，不得请假。</w:t>
      </w:r>
    </w:p>
    <w:p>
      <w:pPr>
        <w:widowControl w:val="0"/>
        <w:numPr>
          <w:numId w:val="0"/>
        </w:numPr>
        <w:jc w:val="both"/>
        <w:rPr>
          <w:rFonts w:hint="eastAsia"/>
          <w:sz w:val="28"/>
          <w:szCs w:val="28"/>
          <w:lang w:val="en-US" w:eastAsia="zh-CN"/>
        </w:rPr>
      </w:pPr>
    </w:p>
    <w:p>
      <w:pPr>
        <w:widowControl w:val="0"/>
        <w:numPr>
          <w:numId w:val="0"/>
        </w:numPr>
        <w:jc w:val="both"/>
        <w:rPr>
          <w:rFonts w:hint="eastAsia"/>
          <w:sz w:val="28"/>
          <w:szCs w:val="28"/>
          <w:lang w:val="en-US" w:eastAsia="zh-CN"/>
        </w:rPr>
      </w:pPr>
      <w:r>
        <w:rPr>
          <w:rFonts w:hint="eastAsia"/>
          <w:sz w:val="28"/>
          <w:szCs w:val="28"/>
          <w:lang w:val="en-US" w:eastAsia="zh-CN"/>
        </w:rPr>
        <w:t xml:space="preserve">                                      综合管理部人事培训科</w:t>
      </w:r>
    </w:p>
    <w:p>
      <w:pPr>
        <w:widowControl w:val="0"/>
        <w:numPr>
          <w:numId w:val="0"/>
        </w:numPr>
        <w:jc w:val="both"/>
        <w:rPr>
          <w:rFonts w:hint="default"/>
          <w:sz w:val="28"/>
          <w:szCs w:val="28"/>
          <w:lang w:val="en-US" w:eastAsia="zh-CN"/>
        </w:rPr>
      </w:pPr>
      <w:r>
        <w:rPr>
          <w:rFonts w:hint="eastAsia"/>
          <w:sz w:val="28"/>
          <w:szCs w:val="28"/>
          <w:lang w:val="en-US" w:eastAsia="zh-CN"/>
        </w:rPr>
        <w:t xml:space="preserve">                                         2022年10月21日</w:t>
      </w:r>
    </w:p>
    <w:p>
      <w:pPr>
        <w:numPr>
          <w:numId w:val="0"/>
        </w:numPr>
        <w:jc w:val="both"/>
        <w:rPr>
          <w:rFonts w:hint="default"/>
          <w:sz w:val="28"/>
          <w:szCs w:val="28"/>
          <w:lang w:val="en-US" w:eastAsia="zh-CN"/>
        </w:rPr>
      </w:pPr>
    </w:p>
    <w:p>
      <w:pPr>
        <w:numPr>
          <w:numId w:val="0"/>
        </w:numPr>
        <w:jc w:val="both"/>
        <w:rPr>
          <w:rFonts w:hint="eastAsia"/>
          <w:sz w:val="28"/>
          <w:szCs w:val="28"/>
          <w:lang w:val="en-US" w:eastAsia="zh-CN"/>
        </w:rPr>
      </w:pPr>
    </w:p>
    <w:p>
      <w:pPr>
        <w:numPr>
          <w:numId w:val="0"/>
        </w:numPr>
        <w:jc w:val="both"/>
        <w:rPr>
          <w:rFonts w:hint="default"/>
          <w:sz w:val="28"/>
          <w:szCs w:val="28"/>
          <w:lang w:val="en-US" w:eastAsia="zh-CN"/>
        </w:rPr>
      </w:pPr>
    </w:p>
    <w:p>
      <w:pPr>
        <w:ind w:firstLine="560" w:firstLineChars="200"/>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FE7E5"/>
    <w:multiLevelType w:val="singleLevel"/>
    <w:tmpl w:val="B75FE7E5"/>
    <w:lvl w:ilvl="0" w:tentative="0">
      <w:start w:val="2"/>
      <w:numFmt w:val="decimal"/>
      <w:suff w:val="nothing"/>
      <w:lvlText w:val="%1、"/>
      <w:lvlJc w:val="left"/>
    </w:lvl>
  </w:abstractNum>
  <w:abstractNum w:abstractNumId="1">
    <w:nsid w:val="2E4F6CC0"/>
    <w:multiLevelType w:val="singleLevel"/>
    <w:tmpl w:val="2E4F6CC0"/>
    <w:lvl w:ilvl="0" w:tentative="0">
      <w:start w:val="2"/>
      <w:numFmt w:val="decimal"/>
      <w:lvlText w:val="%1."/>
      <w:lvlJc w:val="left"/>
      <w:pPr>
        <w:tabs>
          <w:tab w:val="left" w:pos="312"/>
        </w:tabs>
        <w:ind w:left="196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00000000"/>
    <w:rsid w:val="1EA5569B"/>
    <w:rsid w:val="258A6910"/>
    <w:rsid w:val="2B942D1F"/>
    <w:rsid w:val="348F0527"/>
    <w:rsid w:val="4717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345</Words>
  <Characters>368</Characters>
  <Lines>0</Lines>
  <Paragraphs>0</Paragraphs>
  <TotalTime>22</TotalTime>
  <ScaleCrop>false</ScaleCrop>
  <LinksUpToDate>false</LinksUpToDate>
  <CharactersWithSpaces>450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2022-10-21T07:01:30Z</dcterms:created>
  <dc:creator>Administrator</dc:creator>
  <cp:lastModifiedBy>张蓉</cp:lastModifiedBy>
  <dcterms:modified xsi:type="dcterms:W3CDTF">2022-10-21T07:51:07Z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C553EBCE46F14EE39243504A61CA445B</vt:lpwstr>
  </property>
</Properties>
</file>