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BE" w:rsidRDefault="00274F2D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b/>
          <w:sz w:val="28"/>
          <w:szCs w:val="28"/>
        </w:rPr>
        <w:t>门店</w:t>
      </w:r>
      <w:r>
        <w:rPr>
          <w:rFonts w:ascii="仿宋" w:eastAsia="仿宋" w:hAnsi="仿宋" w:hint="eastAsia"/>
          <w:b/>
          <w:sz w:val="28"/>
          <w:szCs w:val="28"/>
        </w:rPr>
        <w:t>折扣权限管理</w:t>
      </w:r>
    </w:p>
    <w:p w:rsidR="00CC38BE" w:rsidRDefault="00274F2D">
      <w:pPr>
        <w:numPr>
          <w:ilvl w:val="0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折扣类型</w:t>
      </w:r>
    </w:p>
    <w:p w:rsidR="00CC38BE" w:rsidRDefault="00274F2D">
      <w:pPr>
        <w:spacing w:line="500" w:lineRule="exact"/>
        <w:ind w:left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、职工内部购药折扣</w:t>
      </w:r>
    </w:p>
    <w:p w:rsidR="00CC38BE" w:rsidRDefault="00274F2D">
      <w:pPr>
        <w:spacing w:line="500" w:lineRule="exact"/>
        <w:ind w:left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CB7155">
        <w:rPr>
          <w:rFonts w:ascii="仿宋" w:eastAsia="仿宋" w:hAnsi="仿宋" w:hint="eastAsia"/>
          <w:sz w:val="28"/>
          <w:szCs w:val="28"/>
        </w:rPr>
        <w:t>门店其余品种</w:t>
      </w:r>
      <w:r>
        <w:rPr>
          <w:rFonts w:ascii="仿宋" w:eastAsia="仿宋" w:hAnsi="仿宋" w:hint="eastAsia"/>
          <w:sz w:val="28"/>
          <w:szCs w:val="28"/>
        </w:rPr>
        <w:t>折扣</w:t>
      </w:r>
    </w:p>
    <w:p w:rsidR="00CC38BE" w:rsidRDefault="00274F2D">
      <w:pPr>
        <w:spacing w:line="500" w:lineRule="exact"/>
        <w:ind w:left="5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、促销活动折扣和团购折扣</w:t>
      </w:r>
    </w:p>
    <w:p w:rsidR="00F240C7" w:rsidRDefault="00F240C7">
      <w:pPr>
        <w:spacing w:line="500" w:lineRule="exact"/>
        <w:ind w:left="5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4、电视广告、金牌品种、品牌月品种</w:t>
      </w:r>
    </w:p>
    <w:p w:rsidR="00E541CE" w:rsidRDefault="00E541CE">
      <w:pPr>
        <w:spacing w:line="500" w:lineRule="exact"/>
        <w:ind w:left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5、效期品种折扣</w:t>
      </w:r>
    </w:p>
    <w:p w:rsidR="00CC38BE" w:rsidRDefault="00274F2D">
      <w:pPr>
        <w:spacing w:line="500" w:lineRule="exact"/>
        <w:ind w:left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二、折扣权限</w:t>
      </w:r>
    </w:p>
    <w:p w:rsidR="00CC38BE" w:rsidRDefault="00274F2D">
      <w:pPr>
        <w:tabs>
          <w:tab w:val="left" w:pos="0"/>
        </w:tabs>
        <w:spacing w:line="50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、职工内部购药</w:t>
      </w:r>
    </w:p>
    <w:p w:rsidR="00CC38BE" w:rsidRDefault="00274F2D">
      <w:pPr>
        <w:tabs>
          <w:tab w:val="left" w:pos="0"/>
        </w:tabs>
        <w:spacing w:line="50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门店每月根据内购清单购药选购，由营运部专人下账处理。如清单内无该品种需向营运部申请处理。该类销售不计入销售提成。</w:t>
      </w:r>
    </w:p>
    <w:p w:rsidR="00CC38BE" w:rsidRDefault="00274F2D" w:rsidP="0080315E">
      <w:pPr>
        <w:tabs>
          <w:tab w:val="left" w:pos="0"/>
        </w:tabs>
        <w:spacing w:line="50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80315E">
        <w:rPr>
          <w:rFonts w:ascii="仿宋" w:eastAsia="仿宋" w:hAnsi="仿宋" w:hint="eastAsia"/>
          <w:sz w:val="28"/>
          <w:szCs w:val="28"/>
        </w:rPr>
        <w:t>门店所有货品（含中药、贵细、医疗器械、中西成药等）</w:t>
      </w:r>
    </w:p>
    <w:p w:rsidR="00CC38BE" w:rsidRDefault="00274F2D">
      <w:pPr>
        <w:widowControl/>
        <w:adjustRightInd w:val="0"/>
        <w:spacing w:line="500" w:lineRule="exact"/>
        <w:ind w:firstLineChars="224" w:firstLine="6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严格执行打折权限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CC38BE" w:rsidRDefault="00274F2D">
      <w:pPr>
        <w:widowControl/>
        <w:adjustRightInd w:val="0"/>
        <w:spacing w:line="500" w:lineRule="exact"/>
        <w:ind w:firstLineChars="224" w:firstLine="6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门店店长</w:t>
      </w:r>
      <w:r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="00B861DE">
        <w:rPr>
          <w:rFonts w:ascii="仿宋" w:eastAsia="仿宋" w:hAnsi="仿宋" w:cs="宋体" w:hint="eastAsia"/>
          <w:kern w:val="0"/>
          <w:sz w:val="28"/>
          <w:szCs w:val="28"/>
        </w:rPr>
        <w:t>折以上</w:t>
      </w:r>
    </w:p>
    <w:p w:rsidR="00CC38BE" w:rsidRDefault="00274F2D">
      <w:pPr>
        <w:widowControl/>
        <w:adjustRightInd w:val="0"/>
        <w:spacing w:line="500" w:lineRule="exact"/>
        <w:ind w:firstLineChars="224" w:firstLine="6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分管领导（</w:t>
      </w:r>
      <w:r>
        <w:rPr>
          <w:rFonts w:ascii="仿宋" w:eastAsia="仿宋" w:hAnsi="仿宋" w:cs="宋体" w:hint="eastAsia"/>
          <w:kern w:val="0"/>
          <w:sz w:val="28"/>
          <w:szCs w:val="28"/>
        </w:rPr>
        <w:t>片区经理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B861DE">
        <w:rPr>
          <w:rFonts w:ascii="仿宋" w:eastAsia="仿宋" w:hAnsi="仿宋" w:cs="宋体" w:hint="eastAsia"/>
          <w:kern w:val="0"/>
          <w:sz w:val="28"/>
          <w:szCs w:val="28"/>
        </w:rPr>
        <w:t>8.5</w:t>
      </w:r>
      <w:r>
        <w:rPr>
          <w:rFonts w:ascii="仿宋" w:eastAsia="仿宋" w:hAnsi="仿宋" w:cs="宋体" w:hint="eastAsia"/>
          <w:kern w:val="0"/>
          <w:sz w:val="28"/>
          <w:szCs w:val="28"/>
        </w:rPr>
        <w:t>折</w:t>
      </w:r>
      <w:r w:rsidR="00B861DE">
        <w:rPr>
          <w:rFonts w:ascii="仿宋" w:eastAsia="仿宋" w:hAnsi="仿宋" w:cs="宋体" w:hint="eastAsia"/>
          <w:kern w:val="0"/>
          <w:sz w:val="28"/>
          <w:szCs w:val="28"/>
        </w:rPr>
        <w:t>以上</w:t>
      </w:r>
    </w:p>
    <w:p w:rsidR="00CC38BE" w:rsidRDefault="00274F2D">
      <w:pPr>
        <w:widowControl/>
        <w:adjustRightInd w:val="0"/>
        <w:spacing w:line="500" w:lineRule="exact"/>
        <w:ind w:firstLineChars="224" w:firstLine="6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营运部经理</w:t>
      </w:r>
      <w:r w:rsidR="00B861DE">
        <w:rPr>
          <w:rFonts w:ascii="仿宋" w:eastAsia="仿宋" w:hAnsi="仿宋" w:cs="宋体" w:hint="eastAsia"/>
          <w:kern w:val="0"/>
          <w:sz w:val="28"/>
          <w:szCs w:val="28"/>
        </w:rPr>
        <w:t>7.5</w:t>
      </w:r>
      <w:r>
        <w:rPr>
          <w:rFonts w:ascii="仿宋" w:eastAsia="仿宋" w:hAnsi="仿宋" w:cs="宋体" w:hint="eastAsia"/>
          <w:kern w:val="0"/>
          <w:sz w:val="28"/>
          <w:szCs w:val="28"/>
        </w:rPr>
        <w:t>折</w:t>
      </w:r>
      <w:r w:rsidR="00B861DE">
        <w:rPr>
          <w:rFonts w:ascii="仿宋" w:eastAsia="仿宋" w:hAnsi="仿宋" w:cs="宋体" w:hint="eastAsia"/>
          <w:kern w:val="0"/>
          <w:sz w:val="28"/>
          <w:szCs w:val="28"/>
        </w:rPr>
        <w:t>以上</w:t>
      </w:r>
    </w:p>
    <w:p w:rsidR="00CC38BE" w:rsidRDefault="00274F2D">
      <w:pPr>
        <w:widowControl/>
        <w:adjustRightInd w:val="0"/>
        <w:spacing w:line="500" w:lineRule="exact"/>
        <w:ind w:firstLineChars="224" w:firstLine="627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低于</w:t>
      </w:r>
      <w:r w:rsidR="00B861DE">
        <w:rPr>
          <w:rFonts w:ascii="仿宋" w:eastAsia="仿宋" w:hAnsi="仿宋" w:cs="宋体" w:hint="eastAsia"/>
          <w:kern w:val="0"/>
          <w:sz w:val="28"/>
          <w:szCs w:val="28"/>
        </w:rPr>
        <w:t>7.5</w:t>
      </w:r>
      <w:r>
        <w:rPr>
          <w:rFonts w:ascii="仿宋" w:eastAsia="仿宋" w:hAnsi="仿宋" w:cs="宋体" w:hint="eastAsia"/>
          <w:kern w:val="0"/>
          <w:sz w:val="28"/>
          <w:szCs w:val="28"/>
        </w:rPr>
        <w:t>折由</w:t>
      </w:r>
      <w:r w:rsidR="00082A40">
        <w:rPr>
          <w:rFonts w:ascii="仿宋" w:eastAsia="仿宋" w:hAnsi="仿宋" w:cs="宋体" w:hint="eastAsia"/>
          <w:kern w:val="0"/>
          <w:sz w:val="28"/>
          <w:szCs w:val="28"/>
        </w:rPr>
        <w:t>公司总经理</w:t>
      </w:r>
      <w:r>
        <w:rPr>
          <w:rFonts w:ascii="仿宋" w:eastAsia="仿宋" w:hAnsi="仿宋" w:cs="宋体" w:hint="eastAsia"/>
          <w:kern w:val="0"/>
          <w:sz w:val="28"/>
          <w:szCs w:val="28"/>
        </w:rPr>
        <w:t>审批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52C1E" w:rsidRDefault="00652C1E">
      <w:pPr>
        <w:widowControl/>
        <w:adjustRightInd w:val="0"/>
        <w:spacing w:line="500" w:lineRule="exact"/>
        <w:ind w:firstLineChars="224" w:firstLine="62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以上折扣权限原则上不得低于考核价。</w:t>
      </w:r>
    </w:p>
    <w:p w:rsidR="00CC38BE" w:rsidRDefault="00274F2D" w:rsidP="007D13F4">
      <w:pPr>
        <w:spacing w:line="500" w:lineRule="exact"/>
        <w:ind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以上各项审批人审批原则：整单毛利率不得低于</w:t>
      </w:r>
      <w:r>
        <w:rPr>
          <w:rFonts w:ascii="仿宋" w:eastAsia="仿宋" w:hAnsi="仿宋" w:cs="宋体" w:hint="eastAsia"/>
          <w:kern w:val="0"/>
          <w:sz w:val="28"/>
          <w:szCs w:val="28"/>
        </w:rPr>
        <w:t>20%</w:t>
      </w:r>
    </w:p>
    <w:p w:rsidR="00CC38BE" w:rsidRDefault="00274F2D">
      <w:pPr>
        <w:tabs>
          <w:tab w:val="left" w:pos="0"/>
        </w:tabs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704FB4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、促销活动折扣和团购折扣</w:t>
      </w:r>
    </w:p>
    <w:p w:rsidR="00CC38BE" w:rsidRDefault="00274F2D">
      <w:pPr>
        <w:tabs>
          <w:tab w:val="left" w:pos="0"/>
        </w:tabs>
        <w:spacing w:line="500" w:lineRule="exact"/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各类促销活动折扣按经批准后的促销活动方案执行；各类团购折扣按《团购管理办法》执行。</w:t>
      </w:r>
      <w:r w:rsidR="00704FB4">
        <w:rPr>
          <w:rFonts w:ascii="仿宋" w:eastAsia="仿宋" w:hAnsi="仿宋" w:hint="eastAsia"/>
          <w:sz w:val="28"/>
          <w:szCs w:val="28"/>
        </w:rPr>
        <w:t>如有特殊申请，报营运部审批。</w:t>
      </w:r>
    </w:p>
    <w:p w:rsidR="00CC38BE" w:rsidRPr="00704FB4" w:rsidRDefault="00704FB4" w:rsidP="00704FB4">
      <w:pPr>
        <w:pStyle w:val="a3"/>
        <w:numPr>
          <w:ilvl w:val="0"/>
          <w:numId w:val="3"/>
        </w:numPr>
        <w:tabs>
          <w:tab w:val="left" w:pos="0"/>
        </w:tabs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电视广告产品、</w:t>
      </w:r>
      <w:r w:rsidR="00F240C7">
        <w:rPr>
          <w:rFonts w:ascii="仿宋" w:eastAsia="仿宋" w:hAnsi="仿宋" w:hint="eastAsia"/>
          <w:sz w:val="28"/>
          <w:szCs w:val="28"/>
        </w:rPr>
        <w:t>金牌品种、</w:t>
      </w:r>
      <w:r w:rsidR="00BE0DA1" w:rsidRPr="00704FB4">
        <w:rPr>
          <w:rFonts w:ascii="仿宋" w:eastAsia="仿宋" w:hAnsi="仿宋" w:hint="eastAsia"/>
          <w:sz w:val="28"/>
          <w:szCs w:val="28"/>
        </w:rPr>
        <w:t>品牌月品种除有特殊规定外（促销活动、单品活动）不允许私自折扣行为。</w:t>
      </w:r>
    </w:p>
    <w:p w:rsidR="006052FB" w:rsidRPr="006052FB" w:rsidRDefault="00274F2D" w:rsidP="0033474F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0" w:firstLineChars="100" w:firstLine="280"/>
        <w:jc w:val="left"/>
        <w:rPr>
          <w:rFonts w:ascii="仿宋_GB2312" w:eastAsia="仿宋_GB2312" w:hAnsi="仿宋_GB2312" w:cs="仿宋_GB2312" w:hint="eastAsia"/>
          <w:color w:val="000000"/>
          <w:sz w:val="24"/>
        </w:rPr>
      </w:pPr>
      <w:r w:rsidRPr="00BE19CE">
        <w:rPr>
          <w:rFonts w:ascii="仿宋" w:eastAsia="仿宋" w:hAnsi="仿宋" w:hint="eastAsia"/>
          <w:sz w:val="28"/>
          <w:szCs w:val="28"/>
        </w:rPr>
        <w:t>效期品种折扣</w:t>
      </w:r>
    </w:p>
    <w:p w:rsidR="004F5F45" w:rsidRPr="00623194" w:rsidRDefault="004F5F45" w:rsidP="006052FB">
      <w:pPr>
        <w:pStyle w:val="a3"/>
        <w:autoSpaceDE w:val="0"/>
        <w:autoSpaceDN w:val="0"/>
        <w:adjustRightInd w:val="0"/>
        <w:spacing w:line="360" w:lineRule="auto"/>
        <w:ind w:left="700" w:firstLineChars="0" w:firstLine="0"/>
        <w:jc w:val="left"/>
        <w:rPr>
          <w:rFonts w:ascii="仿宋_GB2312" w:eastAsia="仿宋_GB2312" w:hAnsi="仿宋_GB2312" w:cs="仿宋_GB2312" w:hint="eastAsia"/>
          <w:color w:val="000000"/>
          <w:sz w:val="24"/>
        </w:rPr>
      </w:pPr>
      <w:r w:rsidRPr="00623194">
        <w:rPr>
          <w:rFonts w:ascii="仿宋_GB2312" w:eastAsia="仿宋_GB2312" w:hAnsi="仿宋_GB2312" w:cs="仿宋_GB2312" w:hint="eastAsia"/>
          <w:bCs/>
          <w:sz w:val="24"/>
        </w:rPr>
        <w:t>效期品种定义：</w:t>
      </w:r>
      <w:r w:rsidRPr="00623194">
        <w:rPr>
          <w:rFonts w:ascii="仿宋_GB2312" w:eastAsia="仿宋_GB2312" w:hAnsi="仿宋_GB2312" w:cs="仿宋_GB2312" w:hint="eastAsia"/>
          <w:bCs/>
          <w:color w:val="000000"/>
          <w:sz w:val="24"/>
        </w:rPr>
        <w:t>本</w:t>
      </w:r>
      <w:r w:rsidRPr="00623194">
        <w:rPr>
          <w:rFonts w:ascii="仿宋_GB2312" w:eastAsia="仿宋_GB2312" w:hAnsi="仿宋_GB2312" w:cs="仿宋_GB2312" w:hint="eastAsia"/>
          <w:color w:val="000000"/>
          <w:sz w:val="24"/>
        </w:rPr>
        <w:t>公司规定商品近效期含义为：门店指距商品有效期截止日期不足6个月的商品（含6个月）</w:t>
      </w:r>
    </w:p>
    <w:p w:rsidR="004F5F45" w:rsidRPr="00623194" w:rsidRDefault="004F5F45" w:rsidP="00BE19CE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 w:rsidRPr="00623194">
        <w:rPr>
          <w:rFonts w:ascii="仿宋_GB2312" w:eastAsia="仿宋_GB2312" w:hAnsi="仿宋_GB2312" w:cs="仿宋_GB2312" w:hint="eastAsia"/>
          <w:sz w:val="24"/>
        </w:rPr>
        <w:lastRenderedPageBreak/>
        <w:t>4-6个月效期品种，根据零售价打7折销售</w:t>
      </w:r>
    </w:p>
    <w:p w:rsidR="004F5F45" w:rsidRPr="00623194" w:rsidRDefault="004F5F45" w:rsidP="00BE19CE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 w:rsidRPr="00623194">
        <w:rPr>
          <w:rFonts w:ascii="仿宋_GB2312" w:eastAsia="仿宋_GB2312" w:hAnsi="仿宋_GB2312" w:cs="仿宋_GB2312" w:hint="eastAsia"/>
          <w:sz w:val="24"/>
        </w:rPr>
        <w:t>3个月以内效期品种，门店根据零售价5折销售</w:t>
      </w:r>
    </w:p>
    <w:p w:rsidR="004F5F45" w:rsidRDefault="004F5F45" w:rsidP="00BE19CE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 w:rsidRPr="00623194">
        <w:rPr>
          <w:rFonts w:ascii="仿宋_GB2312" w:eastAsia="仿宋_GB2312" w:hAnsi="仿宋_GB2312" w:cs="仿宋_GB2312" w:hint="eastAsia"/>
          <w:sz w:val="24"/>
        </w:rPr>
        <w:t>1个月以内效期品种，及时下架，不能陈列在营业场所内，门店自行按照5折价赔付处理。</w:t>
      </w:r>
    </w:p>
    <w:p w:rsidR="00886406" w:rsidRPr="00623194" w:rsidRDefault="00886406" w:rsidP="00BE19CE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效期品种下账原则：不允许低于考核价销售。</w:t>
      </w:r>
    </w:p>
    <w:p w:rsidR="00CC38BE" w:rsidRPr="00E93FCA" w:rsidRDefault="00274F2D">
      <w:pPr>
        <w:tabs>
          <w:tab w:val="left" w:pos="0"/>
        </w:tabs>
        <w:spacing w:line="500" w:lineRule="exact"/>
        <w:rPr>
          <w:rFonts w:ascii="仿宋" w:eastAsia="仿宋" w:hAnsi="仿宋"/>
          <w:color w:val="FF0000"/>
          <w:sz w:val="28"/>
          <w:szCs w:val="28"/>
        </w:rPr>
      </w:pPr>
      <w:bookmarkStart w:id="0" w:name="_GoBack"/>
      <w:bookmarkEnd w:id="0"/>
      <w:r w:rsidRPr="00E93FCA">
        <w:rPr>
          <w:rFonts w:ascii="仿宋" w:eastAsia="仿宋" w:hAnsi="仿宋" w:hint="eastAsia"/>
          <w:color w:val="FF0000"/>
          <w:sz w:val="28"/>
          <w:szCs w:val="28"/>
        </w:rPr>
        <w:t>三、折扣管理</w:t>
      </w:r>
    </w:p>
    <w:p w:rsidR="00CC38BE" w:rsidRPr="00E93FCA" w:rsidRDefault="00274F2D">
      <w:pPr>
        <w:tabs>
          <w:tab w:val="left" w:pos="0"/>
        </w:tabs>
        <w:spacing w:line="500" w:lineRule="exact"/>
        <w:ind w:firstLine="540"/>
        <w:rPr>
          <w:rFonts w:ascii="仿宋" w:eastAsia="仿宋" w:hAnsi="仿宋"/>
          <w:color w:val="FF0000"/>
          <w:sz w:val="28"/>
          <w:szCs w:val="28"/>
        </w:rPr>
      </w:pPr>
      <w:r w:rsidRPr="00E93FCA">
        <w:rPr>
          <w:rFonts w:ascii="仿宋" w:eastAsia="仿宋" w:hAnsi="仿宋" w:hint="eastAsia"/>
          <w:color w:val="FF0000"/>
          <w:sz w:val="28"/>
          <w:szCs w:val="28"/>
        </w:rPr>
        <w:t>1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、申请</w:t>
      </w:r>
    </w:p>
    <w:p w:rsidR="00CC38BE" w:rsidRPr="00E93FCA" w:rsidRDefault="00274F2D">
      <w:pPr>
        <w:tabs>
          <w:tab w:val="left" w:pos="0"/>
        </w:tabs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E93FCA">
        <w:rPr>
          <w:rFonts w:ascii="仿宋" w:eastAsia="仿宋" w:hAnsi="仿宋" w:hint="eastAsia"/>
          <w:color w:val="FF0000"/>
          <w:sz w:val="28"/>
          <w:szCs w:val="28"/>
        </w:rPr>
        <w:t>门店在内部员工购药、团购或顾客要求的情况下，按上述折扣销售批准权限逐级向领导提出申请，经领导同意后方能折扣处理；如遇特殊情况可先向领导电话请示，领导口头授权同意后作折扣销售处理，但必须在一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个工作日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完善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万店掌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申请手续。</w:t>
      </w:r>
    </w:p>
    <w:p w:rsidR="00CC38BE" w:rsidRPr="00E93FCA" w:rsidRDefault="00274F2D">
      <w:pPr>
        <w:tabs>
          <w:tab w:val="left" w:pos="0"/>
        </w:tabs>
        <w:spacing w:line="500" w:lineRule="exact"/>
        <w:ind w:firstLine="540"/>
        <w:rPr>
          <w:rFonts w:ascii="仿宋" w:eastAsia="仿宋" w:hAnsi="仿宋"/>
          <w:color w:val="FF0000"/>
          <w:sz w:val="28"/>
          <w:szCs w:val="28"/>
        </w:rPr>
      </w:pPr>
      <w:r w:rsidRPr="00E93FCA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、系统操作</w:t>
      </w:r>
    </w:p>
    <w:p w:rsidR="00CC38BE" w:rsidRPr="00E93FCA" w:rsidRDefault="00274F2D">
      <w:pPr>
        <w:tabs>
          <w:tab w:val="left" w:pos="0"/>
        </w:tabs>
        <w:spacing w:line="500" w:lineRule="exact"/>
        <w:ind w:firstLineChars="150" w:firstLine="420"/>
        <w:rPr>
          <w:rFonts w:ascii="仿宋" w:eastAsia="仿宋" w:hAnsi="仿宋"/>
          <w:color w:val="FF0000"/>
          <w:sz w:val="28"/>
          <w:szCs w:val="28"/>
        </w:rPr>
      </w:pPr>
      <w:r w:rsidRPr="00E93FCA">
        <w:rPr>
          <w:rFonts w:ascii="仿宋" w:eastAsia="仿宋" w:hAnsi="仿宋" w:hint="eastAsia"/>
          <w:color w:val="FF0000"/>
          <w:sz w:val="28"/>
          <w:szCs w:val="28"/>
        </w:rPr>
        <w:t>职工内部购药折扣、临时折扣、团购折扣在领导同意后根据具体情况在系统内作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手工</w:t>
      </w:r>
      <w:r w:rsidRPr="00E93FCA">
        <w:rPr>
          <w:rFonts w:ascii="仿宋" w:eastAsia="仿宋" w:hAnsi="仿宋" w:hint="eastAsia"/>
          <w:color w:val="FF0000"/>
          <w:sz w:val="28"/>
          <w:szCs w:val="28"/>
        </w:rPr>
        <w:t>细单折扣；促销活动折扣按促销活动细则选择相应的系统折扣方式。</w:t>
      </w:r>
    </w:p>
    <w:p w:rsidR="00CC38BE" w:rsidRDefault="00274F2D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四、监督检查与处罚</w:t>
      </w:r>
    </w:p>
    <w:p w:rsidR="00CC38BE" w:rsidRDefault="00274F2D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、定期检查</w:t>
      </w:r>
    </w:p>
    <w:p w:rsidR="00CC38BE" w:rsidRDefault="00274F2D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-10</w:t>
      </w:r>
      <w:r>
        <w:rPr>
          <w:rFonts w:ascii="仿宋" w:eastAsia="仿宋" w:hAnsi="仿宋" w:hint="eastAsia"/>
          <w:sz w:val="28"/>
          <w:szCs w:val="28"/>
        </w:rPr>
        <w:t>号营运部专人对上月折扣明细进行</w:t>
      </w:r>
      <w:r>
        <w:rPr>
          <w:rFonts w:ascii="仿宋" w:eastAsia="仿宋" w:hAnsi="仿宋" w:hint="eastAsia"/>
          <w:sz w:val="28"/>
          <w:szCs w:val="28"/>
        </w:rPr>
        <w:t>检查，发现应申报未按要求进行申报的，对当事人处以</w:t>
      </w:r>
      <w:r>
        <w:rPr>
          <w:rFonts w:ascii="仿宋" w:eastAsia="仿宋" w:hAnsi="仿宋" w:hint="eastAsia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笔罚款，店长承担连带责任，处以</w:t>
      </w:r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笔罚款，</w:t>
      </w:r>
      <w:r>
        <w:rPr>
          <w:rFonts w:ascii="仿宋" w:eastAsia="仿宋" w:hAnsi="仿宋" w:hint="eastAsia"/>
          <w:sz w:val="28"/>
          <w:szCs w:val="28"/>
        </w:rPr>
        <w:t>严重者按照损失利润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倍赔偿。</w:t>
      </w:r>
    </w:p>
    <w:p w:rsidR="00CC38BE" w:rsidRDefault="00274F2D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、不定期检查</w:t>
      </w:r>
    </w:p>
    <w:p w:rsidR="00CC38BE" w:rsidRDefault="00274F2D"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各公司</w:t>
      </w:r>
      <w:r>
        <w:rPr>
          <w:rFonts w:ascii="仿宋" w:eastAsia="仿宋" w:hAnsi="仿宋" w:hint="eastAsia"/>
          <w:sz w:val="28"/>
          <w:szCs w:val="28"/>
        </w:rPr>
        <w:t>职能</w:t>
      </w:r>
      <w:r>
        <w:rPr>
          <w:rFonts w:ascii="仿宋" w:eastAsia="仿宋" w:hAnsi="仿宋" w:hint="eastAsia"/>
          <w:sz w:val="28"/>
          <w:szCs w:val="28"/>
        </w:rPr>
        <w:t>部门不定期对门店</w:t>
      </w:r>
      <w:r>
        <w:rPr>
          <w:rFonts w:ascii="仿宋" w:eastAsia="仿宋" w:hAnsi="仿宋" w:hint="eastAsia"/>
          <w:sz w:val="28"/>
          <w:szCs w:val="28"/>
        </w:rPr>
        <w:t>折扣</w:t>
      </w:r>
      <w:r>
        <w:rPr>
          <w:rFonts w:ascii="仿宋" w:eastAsia="仿宋" w:hAnsi="仿宋" w:hint="eastAsia"/>
          <w:sz w:val="28"/>
          <w:szCs w:val="28"/>
        </w:rPr>
        <w:t>进行抽查，发现应申报未按要求进行申报的，对当事人处以</w:t>
      </w:r>
      <w:r>
        <w:rPr>
          <w:rFonts w:ascii="仿宋" w:eastAsia="仿宋" w:hAnsi="仿宋" w:hint="eastAsia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笔罚款，店长承担连带责任，处以</w:t>
      </w:r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笔罚款</w:t>
      </w:r>
      <w:r>
        <w:rPr>
          <w:rFonts w:ascii="仿宋" w:eastAsia="仿宋" w:hAnsi="仿宋" w:hint="eastAsia"/>
          <w:sz w:val="28"/>
          <w:szCs w:val="28"/>
        </w:rPr>
        <w:t>，严重者按照损失利润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倍赔偿。</w:t>
      </w:r>
    </w:p>
    <w:sectPr w:rsidR="00CC38BE" w:rsidSect="00CC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2D" w:rsidRDefault="00274F2D" w:rsidP="004F5F45">
      <w:r>
        <w:separator/>
      </w:r>
    </w:p>
  </w:endnote>
  <w:endnote w:type="continuationSeparator" w:id="0">
    <w:p w:rsidR="00274F2D" w:rsidRDefault="00274F2D" w:rsidP="004F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decorative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2D" w:rsidRDefault="00274F2D" w:rsidP="004F5F45">
      <w:r>
        <w:separator/>
      </w:r>
    </w:p>
  </w:footnote>
  <w:footnote w:type="continuationSeparator" w:id="0">
    <w:p w:rsidR="00274F2D" w:rsidRDefault="00274F2D" w:rsidP="004F5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6EBC"/>
    <w:multiLevelType w:val="multilevel"/>
    <w:tmpl w:val="2E9D6EBC"/>
    <w:lvl w:ilvl="0">
      <w:start w:val="1"/>
      <w:numFmt w:val="japaneseCounting"/>
      <w:lvlText w:val="%1、"/>
      <w:lvlJc w:val="left"/>
      <w:pPr>
        <w:tabs>
          <w:tab w:val="left" w:pos="1020"/>
        </w:tabs>
        <w:ind w:left="10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">
    <w:nsid w:val="5948FFC2"/>
    <w:multiLevelType w:val="singleLevel"/>
    <w:tmpl w:val="FC70D9F6"/>
    <w:lvl w:ilvl="0">
      <w:start w:val="4"/>
      <w:numFmt w:val="decimal"/>
      <w:suff w:val="nothing"/>
      <w:lvlText w:val="%1、"/>
      <w:lvlJc w:val="left"/>
    </w:lvl>
  </w:abstractNum>
  <w:abstractNum w:abstractNumId="2">
    <w:nsid w:val="594900DA"/>
    <w:multiLevelType w:val="singleLevel"/>
    <w:tmpl w:val="594900D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2F40AE"/>
    <w:rsid w:val="000274EC"/>
    <w:rsid w:val="00082A40"/>
    <w:rsid w:val="00274F2D"/>
    <w:rsid w:val="003C0CAC"/>
    <w:rsid w:val="004C1640"/>
    <w:rsid w:val="004F5F45"/>
    <w:rsid w:val="00511485"/>
    <w:rsid w:val="006052FB"/>
    <w:rsid w:val="00623194"/>
    <w:rsid w:val="00652C1E"/>
    <w:rsid w:val="00704FB4"/>
    <w:rsid w:val="007D13F4"/>
    <w:rsid w:val="007F2D8C"/>
    <w:rsid w:val="0080315E"/>
    <w:rsid w:val="00886406"/>
    <w:rsid w:val="00964363"/>
    <w:rsid w:val="00B861DE"/>
    <w:rsid w:val="00BE0DA1"/>
    <w:rsid w:val="00BE19CE"/>
    <w:rsid w:val="00CB39B8"/>
    <w:rsid w:val="00CB7155"/>
    <w:rsid w:val="00CC38BE"/>
    <w:rsid w:val="00E541CE"/>
    <w:rsid w:val="00E93FCA"/>
    <w:rsid w:val="00F240C7"/>
    <w:rsid w:val="00F6490A"/>
    <w:rsid w:val="00FA783B"/>
    <w:rsid w:val="023C3E8A"/>
    <w:rsid w:val="04E37526"/>
    <w:rsid w:val="06291E07"/>
    <w:rsid w:val="067D5EF8"/>
    <w:rsid w:val="08522A81"/>
    <w:rsid w:val="0DCD39FA"/>
    <w:rsid w:val="115719A5"/>
    <w:rsid w:val="11A32E47"/>
    <w:rsid w:val="15CD6C23"/>
    <w:rsid w:val="16300397"/>
    <w:rsid w:val="168A6E40"/>
    <w:rsid w:val="16BB2FDC"/>
    <w:rsid w:val="1A290830"/>
    <w:rsid w:val="1B825FAA"/>
    <w:rsid w:val="1B973CD7"/>
    <w:rsid w:val="1C2C4238"/>
    <w:rsid w:val="1DDD19C8"/>
    <w:rsid w:val="1EBC3DEE"/>
    <w:rsid w:val="1F322277"/>
    <w:rsid w:val="221350E5"/>
    <w:rsid w:val="22BE31A2"/>
    <w:rsid w:val="26E17A56"/>
    <w:rsid w:val="29C66159"/>
    <w:rsid w:val="2C743166"/>
    <w:rsid w:val="2CD92EC3"/>
    <w:rsid w:val="2F44045C"/>
    <w:rsid w:val="306E64F1"/>
    <w:rsid w:val="310961EF"/>
    <w:rsid w:val="31D7584B"/>
    <w:rsid w:val="33D34C49"/>
    <w:rsid w:val="36447B8B"/>
    <w:rsid w:val="3A6D2300"/>
    <w:rsid w:val="3AF0473E"/>
    <w:rsid w:val="3D382461"/>
    <w:rsid w:val="3DEE122B"/>
    <w:rsid w:val="3F084173"/>
    <w:rsid w:val="3F1032FA"/>
    <w:rsid w:val="422F40AE"/>
    <w:rsid w:val="44AE46BE"/>
    <w:rsid w:val="45C93F96"/>
    <w:rsid w:val="47AE0D60"/>
    <w:rsid w:val="47D42394"/>
    <w:rsid w:val="4A9F4409"/>
    <w:rsid w:val="53973848"/>
    <w:rsid w:val="56177F6B"/>
    <w:rsid w:val="578815A9"/>
    <w:rsid w:val="594867C5"/>
    <w:rsid w:val="598E74E1"/>
    <w:rsid w:val="5A8C75CC"/>
    <w:rsid w:val="5C09395A"/>
    <w:rsid w:val="5D0A2474"/>
    <w:rsid w:val="5EA728D9"/>
    <w:rsid w:val="64E80E78"/>
    <w:rsid w:val="6761575E"/>
    <w:rsid w:val="69DB0149"/>
    <w:rsid w:val="6AB86D6A"/>
    <w:rsid w:val="6B1265D0"/>
    <w:rsid w:val="6C7528EF"/>
    <w:rsid w:val="72F81A53"/>
    <w:rsid w:val="74884350"/>
    <w:rsid w:val="775B4F27"/>
    <w:rsid w:val="7A8C1AFA"/>
    <w:rsid w:val="7C6D7437"/>
    <w:rsid w:val="7C8D2165"/>
    <w:rsid w:val="7D1706AD"/>
    <w:rsid w:val="7D183727"/>
    <w:rsid w:val="7F0B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04FB4"/>
    <w:pPr>
      <w:ind w:firstLineChars="200" w:firstLine="420"/>
    </w:pPr>
  </w:style>
  <w:style w:type="paragraph" w:styleId="a4">
    <w:name w:val="header"/>
    <w:basedOn w:val="a"/>
    <w:link w:val="Char"/>
    <w:rsid w:val="004F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5F45"/>
    <w:rPr>
      <w:kern w:val="2"/>
      <w:sz w:val="18"/>
      <w:szCs w:val="18"/>
    </w:rPr>
  </w:style>
  <w:style w:type="paragraph" w:styleId="a5">
    <w:name w:val="footer"/>
    <w:basedOn w:val="a"/>
    <w:link w:val="Char0"/>
    <w:rsid w:val="004F5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5F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2017-06-23T06:11:00Z</cp:lastPrinted>
  <dcterms:created xsi:type="dcterms:W3CDTF">2018-04-08T01:59:00Z</dcterms:created>
  <dcterms:modified xsi:type="dcterms:W3CDTF">2018-04-08T03:03:00Z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