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关于参加首届“振德杯”伤口管理师选拔大赛的通知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为了提升员工对伤口基础知识的掌握能力，提升对常见急性伤口的处理能力，通过以赛代训的学习方式，促进员工自我学习提升，现公司联合医疗器械重点合作厂家——振德医疗推出</w:t>
      </w:r>
      <w:r>
        <w:rPr>
          <w:rFonts w:hint="eastAsia"/>
          <w:sz w:val="28"/>
          <w:szCs w:val="28"/>
          <w:lang w:val="en-US" w:eastAsia="zh-CN"/>
        </w:rPr>
        <w:t>“振德杯”伤口管理师选拔大赛，现将参赛具体事宜通知如下：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即日起——7月13日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使用微信扫描附图一中的二维码即可进入报名界面，完整填写个人信息，即可提交报名参赛；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三、参加人员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所有员工均可报名参加，其中</w:t>
      </w:r>
      <w:r>
        <w:rPr>
          <w:rFonts w:hint="eastAsia"/>
          <w:sz w:val="28"/>
          <w:szCs w:val="28"/>
          <w:highlight w:val="yellow"/>
          <w:lang w:val="en-US" w:eastAsia="zh-CN"/>
        </w:rPr>
        <w:t>医疗器械教练班学员、慢病管理教练班学员作为学习必修课参加，报名完成后，将个人报名信息截图发送到张蓉的钉钉上（截图样本见附图二）。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四、大赛形式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选拔赛采用线上微网站学习+考核的形式，学员通过视频课程学习，快速提升专业基础知识，课后习题再次巩固加深对专业内容理解。学习积分达标即可参加终极测评，终极测评达标即可获得《初级伤口管理师证书》，同时还可使用学习积分在网站兑换心仪的奖品（积分攻略附后）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测评成绩优异者还有机会进阶到中级伤口管理师特训营。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亲爱的小伙伴们，让我们一起行动起来，切实履行“比学习、比业绩、比价值”的企业文化，通过自我积极学习，提升工作能力，创造更好的销售业绩。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综合管理部人事培训科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2021年7月11日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附图一：报名二维码               附图二：报名成功截图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91105" cy="3754755"/>
            <wp:effectExtent l="0" t="0" r="4445" b="7620"/>
            <wp:docPr id="1" name="图片 1" descr="03320bc93ab35f681cc49d95131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20bc93ab35f681cc49d951316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19985" cy="3751580"/>
            <wp:effectExtent l="0" t="0" r="8890" b="1270"/>
            <wp:docPr id="3" name="图片 3" descr="1625973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597312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积分攻略：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588635" cy="2867025"/>
            <wp:effectExtent l="0" t="0" r="2540" b="0"/>
            <wp:docPr id="4" name="图片 4" descr="a09332759690eaa7c95368e2f518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9332759690eaa7c95368e2f5185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747010" cy="3305810"/>
            <wp:effectExtent l="0" t="0" r="571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2319020" cy="3307715"/>
            <wp:effectExtent l="0" t="0" r="5080" b="6985"/>
            <wp:docPr id="6" name="图片 6" descr="1625973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597361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1639D"/>
    <w:multiLevelType w:val="singleLevel"/>
    <w:tmpl w:val="739163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733F7"/>
    <w:rsid w:val="4A8033E0"/>
    <w:rsid w:val="670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2021-07-11T02:17:43Z</dcterms:created>
  <dc:creator>张蓉</dc:creator>
  <cp:lastModifiedBy>张蓉</cp:lastModifiedBy>
  <dcterms:modified xsi:type="dcterms:W3CDTF">2021-07-11T03:29:06Z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910744A83A5940BDA152E942DC699402</vt:lpwstr>
  </property>
</Properties>
</file>