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如何做好一名值班店长：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作为一名值班店长，最主要的职责就是辅助店长管理好门店，当店长休息或外出开会时，需要值班店长作为一个主心骨，带领好团队，解答顾客的问题，用最好的专业知识让顾客明白自己的病情为什么会选择这个药，对太极产生信奈，要知道效期管理，回访慢病顾客。并且针对周边的药房活动作出准确的判断，看看用什么政策应对比较合适，打扫卫生，了解同事的优缺点，看看发光的地方用在哪里比较合适，不好的地方应该怎么改进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要成为优秀的值班店长，要以一个准确的目标，坚定的概念，对自己要有信心，最做好自己工作的同时，带领门店一起进步。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公司一年多来，我待了四五个店，每个店长都有自己的闪光点，从最开始元华二巷店长教会了我在公司来要注意的地方，到合欢树刘成童他在合欢树最困难的时候和我们一起把店撑起来，坚韧不拔的毅力和对工作的热情都值得学习。到后来去了观音桥之后，袁咏梅袁姐是一个有很强执行力，对自己很严格，对我们同样严格，强硬的专业知识，管理能力，有一种无法抗拒的魔力在，让我看到了一个优秀的店长应该如何去做。到了万宇路之后，廖萍姐开始把做一个店长的一些基础工作什么的都交给了我，她怀孕之后我也为为她分担了许多，但我自认为还做不到一个店长的工作，所以参加了值班店长的学习，报名了见习店长班。现在来了成汉南路，我学到了全新的管理模式，让自己见识到了真正的大店店长如何的管理门店，蒋姐也是一个专业知识过硬，对门店，对我们都管理的非常严格的人，把那么大的一个门店管理的井井有条，并且身为执业药师有时候也会帮助我们为顾客推荐药品，她身上我看到了一种顽强的战斗力和灵活的头脑，我确实缺乏一种冲劲，现在也在严格要求自己，不管将来在太极的哪个门店，都要时刻谨记着过去每个店长对于我的渲染，希望</w:t>
      </w:r>
      <w:bookmarkStart w:id="0" w:name="_GoBack"/>
      <w:bookmarkEnd w:id="0"/>
      <w:r>
        <w:rPr>
          <w:rFonts w:hint="default"/>
          <w:lang w:val="en-US" w:eastAsia="zh-CN"/>
        </w:rPr>
        <w:t>未来会更好。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716A7"/>
    <w:rsid w:val="426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2021-06-01T13:02:03Z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E7562471864C4EF4898ACA5A1DD6BDC9</vt:lpwstr>
  </property>
</Properties>
</file>