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个人脾虚星级品种完成情况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21.5）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门店脾虚星级品种完成情况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12、培养一个店长奖励或者当月成功推荐铺面1家奖励10分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BB29F2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BF67931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890236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ADD5B9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3F42C5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2021-05-10T06:39:01Z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793AE86C37D1491F83B77B0C6DD7A566</vt:lpwstr>
  </property>
</Properties>
</file>