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2021.3</w:t>
      </w:r>
      <w:r>
        <w:rPr>
          <w:rFonts w:hint="eastAsia"/>
          <w:b/>
          <w:bCs/>
          <w:color w:val="000000"/>
          <w:sz w:val="36"/>
          <w:szCs w:val="36"/>
        </w:rPr>
        <w:t>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：方霞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4BD6"/>
    <w:rsid w:val="29B038AB"/>
    <w:rsid w:val="33E26AA0"/>
    <w:rsid w:val="381C18B3"/>
    <w:rsid w:val="48322EF2"/>
    <w:rsid w:val="498B4B21"/>
    <w:rsid w:val="547F32C2"/>
    <w:rsid w:val="5B5D7673"/>
    <w:rsid w:val="5CFB0361"/>
    <w:rsid w:val="61A933A9"/>
    <w:rsid w:val="79E4778A"/>
    <w:rsid w:val="7F4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2021-04-01T12:01:49Z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7A5AD5BBE15C4783AC17C9FD75063E10</vt:lpwstr>
  </property>
</Properties>
</file>