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营运部发【2021】049号                        签发人：李坚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关于门店春节期间排班要求的通知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门店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请各门店店长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于明日早上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10点</w:t>
      </w:r>
      <w:r>
        <w:rPr>
          <w:rFonts w:hint="eastAsia" w:ascii="宋体" w:hAnsi="宋体" w:eastAsia="宋体" w:cs="宋体"/>
          <w:sz w:val="28"/>
          <w:szCs w:val="28"/>
        </w:rPr>
        <w:t>前将2.8-2.21日班次安排完，特别注意：“2月11日-16日”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当班人员</w:t>
      </w:r>
      <w:r>
        <w:rPr>
          <w:rFonts w:hint="eastAsia" w:ascii="宋体" w:hAnsi="宋体" w:eastAsia="宋体" w:cs="宋体"/>
          <w:sz w:val="28"/>
          <w:szCs w:val="28"/>
        </w:rPr>
        <w:t>安排“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会议班次</w:t>
      </w:r>
      <w:r>
        <w:rPr>
          <w:rFonts w:hint="eastAsia" w:ascii="宋体" w:hAnsi="宋体" w:eastAsia="宋体" w:cs="宋体"/>
          <w:sz w:val="28"/>
          <w:szCs w:val="28"/>
        </w:rPr>
        <w:t>”，打卡时间由信息部统一修改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，未按要求排班将无法打卡。</w:t>
      </w:r>
      <w:r>
        <w:rPr>
          <w:rFonts w:hint="eastAsia" w:ascii="宋体" w:hAnsi="宋体" w:eastAsia="宋体" w:cs="宋体"/>
          <w:sz w:val="28"/>
          <w:szCs w:val="28"/>
        </w:rPr>
        <w:t>春节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休假人员</w:t>
      </w:r>
      <w:r>
        <w:rPr>
          <w:rFonts w:hint="eastAsia" w:ascii="宋体" w:hAnsi="宋体" w:eastAsia="宋体" w:cs="宋体"/>
          <w:sz w:val="28"/>
          <w:szCs w:val="28"/>
        </w:rPr>
        <w:t>正常排“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休息班次</w:t>
      </w:r>
      <w:r>
        <w:rPr>
          <w:rFonts w:hint="eastAsia" w:ascii="宋体" w:hAnsi="宋体" w:eastAsia="宋体" w:cs="宋体"/>
          <w:sz w:val="28"/>
          <w:szCs w:val="28"/>
        </w:rPr>
        <w:t>”，若有特殊情况请及时反馈营运部。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排班要求：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1、2.11日-2.14日（大年三十-初三）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不允许未转正实习生单独上班。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2、2月15日（初四）起必须保证2个人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同时上班。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2.8-2.21日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排班表按附表填写，在明日10点前上传至片区主管检核，无问题才可离开。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片长于明日17点前复核是否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符合</w:t>
      </w:r>
      <w:r>
        <w:rPr>
          <w:rFonts w:hint="eastAsia" w:ascii="宋体" w:hAnsi="宋体" w:eastAsia="宋体" w:cs="宋体"/>
          <w:sz w:val="28"/>
          <w:szCs w:val="28"/>
        </w:rPr>
        <w:t>规定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且于钉钉排班一致，</w:t>
      </w:r>
      <w:r>
        <w:rPr>
          <w:rFonts w:hint="eastAsia" w:ascii="宋体" w:hAnsi="宋体" w:eastAsia="宋体" w:cs="宋体"/>
          <w:sz w:val="28"/>
          <w:szCs w:val="28"/>
        </w:rPr>
        <w:t>反馈门店排班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营运部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营运部随机抽查。未按要求排班的门店处罚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20元，</w:t>
      </w:r>
      <w:r>
        <w:rPr>
          <w:rFonts w:hint="eastAsia" w:ascii="宋体" w:hAnsi="宋体" w:eastAsia="宋体" w:cs="宋体"/>
          <w:sz w:val="28"/>
          <w:szCs w:val="28"/>
        </w:rPr>
        <w:t>未按时反馈的片长扣1分绩效分。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关于     门店     排班    要求        的通知       </w:t>
      </w: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代琳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（共印1份）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4834"/>
    <w:multiLevelType w:val="singleLevel"/>
    <w:tmpl w:val="4C15483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D164E"/>
    <w:rsid w:val="06E816C0"/>
    <w:rsid w:val="077A2C94"/>
    <w:rsid w:val="078946E8"/>
    <w:rsid w:val="0A5434A5"/>
    <w:rsid w:val="0D5A34AB"/>
    <w:rsid w:val="0E507807"/>
    <w:rsid w:val="11836D67"/>
    <w:rsid w:val="136D2970"/>
    <w:rsid w:val="1B991276"/>
    <w:rsid w:val="1FB114AA"/>
    <w:rsid w:val="23627862"/>
    <w:rsid w:val="2AE24073"/>
    <w:rsid w:val="301F5811"/>
    <w:rsid w:val="35044B9F"/>
    <w:rsid w:val="39F3314A"/>
    <w:rsid w:val="3C813A66"/>
    <w:rsid w:val="43CB542C"/>
    <w:rsid w:val="50B55D63"/>
    <w:rsid w:val="5B6A2D06"/>
    <w:rsid w:val="5D606947"/>
    <w:rsid w:val="66653308"/>
    <w:rsid w:val="70E53964"/>
    <w:rsid w:val="77416A4E"/>
    <w:rsid w:val="78482082"/>
    <w:rsid w:val="78BC0806"/>
    <w:rsid w:val="7A26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2021-02-07T07:59:00Z</dcterms:created>
  <dc:creator>Administrator</dc:creator>
  <cp:lastModifiedBy>瞒</cp:lastModifiedBy>
  <cp:lastPrinted>2021-02-07T08:30:00Z</cp:lastPrinted>
  <dcterms:modified xsi:type="dcterms:W3CDTF">2021-02-07T10:10:00Z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