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6"/>
          <w:szCs w:val="26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部发【20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】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>069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签发人: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10月默沙东部分销售奖励方案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为了帮助门店挖掘新的潜在顾客，提升慢病品类销售，特设定如下活动方案: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一、活动时间：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日——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tbl>
      <w:tblPr>
        <w:tblStyle w:val="2"/>
        <w:tblW w:w="88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680"/>
        <w:gridCol w:w="1080"/>
        <w:gridCol w:w="1545"/>
        <w:gridCol w:w="510"/>
        <w:gridCol w:w="735"/>
        <w:gridCol w:w="1665"/>
        <w:gridCol w:w="8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店员追加奖励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磷酸西格列汀片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100mgx7片x1板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买4盒立省35元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5mgx10片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买3盒立省18元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依托考昔片(安康信)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120mgx5片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买2盒立省12元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氯沙坦钾片(科素亚)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100mgx7片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买4盒立省25元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孟鲁司特钠片(顺尔宁)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10mgx5片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买6盒立省15元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50mgx7片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买4盒立省20元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非那雄胺片(保法止)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1mgx28片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买3盒立省45元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4mgx30片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买二得三[赠品为：孟鲁司特钠咀嚼片 4mgx5片卖品 ID:32625]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10mgx30片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买二得三[赠品为：孟鲁司特钠咀嚼片 10mgx5片卖品 ID:40880]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10mgx30片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杭州默沙东制药有限公司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买2盒立省30元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line="240" w:lineRule="auto"/>
        <w:ind w:firstLine="260" w:firstLineChars="1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6"/>
          <w:szCs w:val="26"/>
          <w:lang w:val="en-US" w:eastAsia="zh-CN"/>
        </w:rPr>
        <w:t>三、店员奖励：</w:t>
      </w: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1.原毛利段奖励不变；</w:t>
      </w:r>
    </w:p>
    <w:p>
      <w:pPr>
        <w:pStyle w:val="4"/>
        <w:numPr>
          <w:ilvl w:val="0"/>
          <w:numId w:val="0"/>
        </w:numPr>
        <w:spacing w:line="240" w:lineRule="auto"/>
        <w:ind w:firstLine="2088" w:firstLineChars="8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2.按疗程销售参加追加奖励，奖励金额待活动结束后由营运部统一造发。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四、注意事项：门店有不清楚的事宜，请电话咨询采购部，电话：69515550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  默沙东                 销售奖励      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D4712C"/>
    <w:rsid w:val="15FB0E12"/>
    <w:rsid w:val="199E064E"/>
    <w:rsid w:val="1A781FC3"/>
    <w:rsid w:val="1ADB0051"/>
    <w:rsid w:val="1B356011"/>
    <w:rsid w:val="1BC124B3"/>
    <w:rsid w:val="1C661CEC"/>
    <w:rsid w:val="1DB73294"/>
    <w:rsid w:val="1F3F298C"/>
    <w:rsid w:val="1F77599A"/>
    <w:rsid w:val="222E0C06"/>
    <w:rsid w:val="22B975CE"/>
    <w:rsid w:val="24885696"/>
    <w:rsid w:val="25C8784D"/>
    <w:rsid w:val="2612026D"/>
    <w:rsid w:val="288B440D"/>
    <w:rsid w:val="2BD53FCE"/>
    <w:rsid w:val="2C10395A"/>
    <w:rsid w:val="2E117A61"/>
    <w:rsid w:val="2F651C41"/>
    <w:rsid w:val="32AC5DFE"/>
    <w:rsid w:val="3313710D"/>
    <w:rsid w:val="36010A0C"/>
    <w:rsid w:val="36D206E8"/>
    <w:rsid w:val="376A53ED"/>
    <w:rsid w:val="37F141F6"/>
    <w:rsid w:val="3963002B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947122F"/>
    <w:rsid w:val="4C7A3A82"/>
    <w:rsid w:val="4DBD24E9"/>
    <w:rsid w:val="4DF44551"/>
    <w:rsid w:val="4F3F2D56"/>
    <w:rsid w:val="4F451522"/>
    <w:rsid w:val="514219DC"/>
    <w:rsid w:val="53AE2EC8"/>
    <w:rsid w:val="53CC7BEA"/>
    <w:rsid w:val="54CC668E"/>
    <w:rsid w:val="54E1514B"/>
    <w:rsid w:val="56D208EE"/>
    <w:rsid w:val="5887476E"/>
    <w:rsid w:val="58A61412"/>
    <w:rsid w:val="59CB0A75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FE50EC6"/>
    <w:rsid w:val="702402EE"/>
    <w:rsid w:val="779D0051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54</TotalTime>
  <ScaleCrop>false</ScaleCrop>
  <LinksUpToDate>false</LinksUpToDate>
  <CharactersWithSpaces>1285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2019-01-25T08:48:00Z</cp:lastPrinted>
  <dcterms:modified xsi:type="dcterms:W3CDTF">2020-09-30T08:17:50Z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