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关于加强全市药店疫情防控管理紧急通知</w:t>
      </w:r>
    </w:p>
    <w:p>
      <w:pPr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rPr>
          <w:rFonts w:ascii="方正仿宋_GBK" w:eastAsia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eastAsia="方正仿宋_GBK"/>
          <w:sz w:val="32"/>
          <w:szCs w:val="32"/>
          <w:lang w:eastAsia="zh-CN"/>
        </w:rPr>
        <w:t>各门店：</w:t>
      </w:r>
      <w:r>
        <w:rPr>
          <w:rFonts w:hint="eastAsia" w:ascii="方正仿宋_GBK" w:eastAsia="方正仿宋_GBK"/>
          <w:sz w:val="32"/>
          <w:szCs w:val="32"/>
        </w:rPr>
        <w:t>各区（市）县局: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</w:t>
      </w:r>
      <w:r>
        <w:rPr>
          <w:rFonts w:hint="eastAsia" w:ascii="方正仿宋_GBK" w:eastAsia="方正仿宋_GBK"/>
          <w:sz w:val="32"/>
          <w:szCs w:val="32"/>
          <w:lang w:eastAsia="zh-CN"/>
        </w:rPr>
        <w:t>接市区县市场监管局紧急通知，</w:t>
      </w:r>
      <w:r>
        <w:rPr>
          <w:rFonts w:hint="eastAsia" w:ascii="方正仿宋_GBK" w:eastAsia="方正仿宋_GBK"/>
          <w:sz w:val="32"/>
          <w:szCs w:val="32"/>
        </w:rPr>
        <w:t>今日开始，全市将对疫情防控工作将进行随机检查。请各</w:t>
      </w:r>
      <w:r>
        <w:rPr>
          <w:rFonts w:hint="eastAsia" w:ascii="方正仿宋_GBK" w:eastAsia="方正仿宋_GBK"/>
          <w:sz w:val="32"/>
          <w:szCs w:val="32"/>
          <w:lang w:eastAsia="zh-CN"/>
        </w:rPr>
        <w:t>门</w:t>
      </w:r>
      <w:r>
        <w:rPr>
          <w:rFonts w:hint="eastAsia" w:ascii="方正仿宋_GBK" w:eastAsia="方正仿宋_GBK"/>
          <w:sz w:val="32"/>
          <w:szCs w:val="32"/>
        </w:rPr>
        <w:t>店严格按照疫情防控的要求做好如下工作: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一、药店按照疫情防控公共场所管理。在门店进口醒目处张贴“进店请佩戴口罩”温馨提示。同时在药店门口或大厅内设置“1米线”，提醒消费者排队缴费取药，排队保持安全距离。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二、药店员工按疫情防控要求必须佩戴口罩上岗。对于所有进药店消费者，必须按防控要求佩戴口罩和测体温。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三、消费者购买功能主治或适应症含发热内容的药品（包括化学药和中成药）必须进行实名登记（采用二维码扫码信息化登记）。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四、所有</w:t>
      </w:r>
      <w:r>
        <w:rPr>
          <w:rFonts w:ascii="方正仿宋_GBK" w:eastAsia="方正仿宋_GBK"/>
          <w:sz w:val="32"/>
          <w:szCs w:val="32"/>
        </w:rPr>
        <w:t>门店店员务必</w:t>
      </w:r>
      <w:r>
        <w:rPr>
          <w:rFonts w:hint="eastAsia" w:ascii="方正仿宋_GBK" w:eastAsia="方正仿宋_GBK"/>
          <w:sz w:val="32"/>
          <w:szCs w:val="32"/>
        </w:rPr>
        <w:t>熟悉退烧药</w:t>
      </w:r>
      <w:r>
        <w:rPr>
          <w:rFonts w:ascii="方正仿宋_GBK" w:eastAsia="方正仿宋_GBK"/>
          <w:sz w:val="32"/>
          <w:szCs w:val="32"/>
        </w:rPr>
        <w:t>登机流程和</w:t>
      </w:r>
      <w:r>
        <w:rPr>
          <w:rFonts w:hint="eastAsia" w:ascii="方正仿宋_GBK" w:eastAsia="方正仿宋_GBK"/>
          <w:sz w:val="32"/>
          <w:szCs w:val="32"/>
        </w:rPr>
        <w:t>成都市药店疫情防控基本要求。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五、市局今日将对全市药店疫情防控情况开展抽查，对于药店疫情防控不力或出现疏漏的情况将进行通报。</w:t>
      </w:r>
    </w:p>
    <w:p>
      <w:pPr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 xml:space="preserve">     特此通知</w:t>
      </w:r>
      <w:r>
        <w:rPr>
          <w:rFonts w:hint="eastAsia" w:ascii="方正仿宋_GBK" w:eastAsia="方正仿宋_GBK"/>
          <w:sz w:val="32"/>
          <w:szCs w:val="32"/>
          <w:lang w:eastAsia="zh-CN"/>
        </w:rPr>
        <w:t>！</w:t>
      </w:r>
    </w:p>
    <w:p>
      <w:pPr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sz w:val="32"/>
          <w:szCs w:val="32"/>
          <w:lang w:eastAsia="zh-CN"/>
        </w:rPr>
        <w:t>质管部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2020年9月21日</w:t>
      </w:r>
    </w:p>
    <w:sectPr>
      <w:pgSz w:w="11906" w:h="16838"/>
      <w:pgMar w:top="1417" w:right="1417" w:bottom="1417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6A"/>
    <w:rsid w:val="000226DD"/>
    <w:rsid w:val="000355CD"/>
    <w:rsid w:val="000D7E5B"/>
    <w:rsid w:val="00242271"/>
    <w:rsid w:val="006A0239"/>
    <w:rsid w:val="008328AC"/>
    <w:rsid w:val="009905DC"/>
    <w:rsid w:val="00A83167"/>
    <w:rsid w:val="00D0273B"/>
    <w:rsid w:val="00DA066A"/>
    <w:rsid w:val="00EA0B29"/>
    <w:rsid w:val="00F0746B"/>
    <w:rsid w:val="0750137F"/>
    <w:rsid w:val="1221786D"/>
    <w:rsid w:val="6426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388</Characters>
  <Lines>3</Lines>
  <Paragraphs>1</Paragraphs>
  <TotalTime>23</TotalTime>
  <ScaleCrop>false</ScaleCrop>
  <LinksUpToDate>false</LinksUpToDate>
  <CharactersWithSpaces>454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2020-09-21T01:31:00Z</dcterms:created>
  <dc:creator>药品流通处:孙国锐</dc:creator>
  <cp:lastModifiedBy>明登银</cp:lastModifiedBy>
  <dcterms:modified xsi:type="dcterms:W3CDTF">2020-09-21T03:10:23Z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