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2E" w:rsidRDefault="00B64E8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A01D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1D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1D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01D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8　</w:t>
            </w:r>
          </w:p>
        </w:tc>
      </w:tr>
      <w:tr w:rsidR="00A01D2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1D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1D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01D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1D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1D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药店管家使用情况药店管家门店整改回复及时性、任务布置和点检</w:t>
            </w:r>
          </w:p>
          <w:p w:rsidR="00A01D2E" w:rsidRDefault="00A01D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A01D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抗病毒颗粒认购活动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1D2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01D2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1D2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01D2E" w:rsidRDefault="00A01D2E"/>
    <w:p w:rsidR="00A01D2E" w:rsidRDefault="00A01D2E">
      <w:bookmarkStart w:id="0" w:name="_GoBack"/>
    </w:p>
    <w:bookmarkEnd w:id="0"/>
    <w:p w:rsidR="00A01D2E" w:rsidRDefault="00B64E8B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被考评人（店员）：郑万利</w:t>
      </w:r>
    </w:p>
    <w:p w:rsidR="00B64E8B" w:rsidRDefault="00B64E8B">
      <w:pPr>
        <w:jc w:val="left"/>
      </w:pPr>
    </w:p>
    <w:p w:rsidR="00A01D2E" w:rsidRDefault="00A01D2E"/>
    <w:p w:rsidR="00A01D2E" w:rsidRDefault="00A01D2E"/>
    <w:p w:rsidR="00A01D2E" w:rsidRDefault="00B64E8B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A01D2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1D2E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门店新增会员完成情况，未完成0分。（3分）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1：全月无顾客投诉。如当月有顾客投诉，每投诉一次该项目不得分。（4分）如涉及经济损失的，根据损失金额大小承担相应赔偿责任:2：营运部及公司其他部门发文涉及处罚事件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A01D2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或者公司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4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1、门店销售同比下滑扣2分。销售笔数同比（新开门店进行环比）下滑扣3分，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2、血脂康任务完成情况（10分）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5、1月重点品种完成情况（10分）。全部完成（+10分）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6、服务明星得分是否达标，未达标扣（10分）挂零扣（30分）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100" w:firstLine="181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8、天胶当月完成情况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10、药店管家使用情况（10分）药店管家门店整改回复及时性、任务布置和点检</w:t>
            </w:r>
          </w:p>
          <w:p w:rsidR="00A01D2E" w:rsidRDefault="00A01D2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A01D2E" w:rsidRDefault="00A01D2E">
      <w:pPr>
        <w:jc w:val="left"/>
      </w:pPr>
    </w:p>
    <w:p w:rsidR="00A01D2E" w:rsidRDefault="00B64E8B">
      <w:pPr>
        <w:jc w:val="left"/>
        <w:rPr>
          <w:sz w:val="24"/>
        </w:rPr>
      </w:pPr>
      <w:r>
        <w:rPr>
          <w:rFonts w:hint="eastAsia"/>
          <w:sz w:val="24"/>
        </w:rPr>
        <w:t>考评人：（片区主管）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A01D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C2" w:rsidRDefault="00C67CC2" w:rsidP="001439E2">
      <w:r>
        <w:separator/>
      </w:r>
    </w:p>
  </w:endnote>
  <w:endnote w:type="continuationSeparator" w:id="0">
    <w:p w:rsidR="00C67CC2" w:rsidRDefault="00C67CC2" w:rsidP="0014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C2" w:rsidRDefault="00C67CC2" w:rsidP="001439E2">
      <w:r>
        <w:separator/>
      </w:r>
    </w:p>
  </w:footnote>
  <w:footnote w:type="continuationSeparator" w:id="0">
    <w:p w:rsidR="00C67CC2" w:rsidRDefault="00C67CC2" w:rsidP="0014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439E2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1D2E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64E8B"/>
    <w:rsid w:val="00B876DF"/>
    <w:rsid w:val="00BB2D0F"/>
    <w:rsid w:val="00BB7D41"/>
    <w:rsid w:val="00BC344B"/>
    <w:rsid w:val="00BC77E0"/>
    <w:rsid w:val="00BF1087"/>
    <w:rsid w:val="00BF725C"/>
    <w:rsid w:val="00C523F6"/>
    <w:rsid w:val="00C67CC2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A61E1F-E0D2-4FC5-AE96-65EE55F8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>磐石电脑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2</cp:revision>
  <dcterms:created xsi:type="dcterms:W3CDTF">2020-02-25T13:17:00Z</dcterms:created>
  <dcterms:modified xsi:type="dcterms:W3CDTF">2020-02-25T13:17:00Z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