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营运部发【2020】371号                   签发人：李坚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中医药服务流程</w:t>
      </w:r>
    </w:p>
    <w:p>
      <w:pPr>
        <w:ind w:left="0" w:leftChars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中医药服务流程</w:t>
      </w:r>
      <w:r>
        <w:rPr>
          <w:rFonts w:hint="eastAsia"/>
          <w:sz w:val="24"/>
          <w:szCs w:val="24"/>
          <w:lang w:val="en-US" w:eastAsia="zh-CN"/>
        </w:rPr>
        <w:t>包括</w:t>
      </w:r>
      <w:r>
        <w:rPr>
          <w:rFonts w:hint="eastAsia"/>
          <w:sz w:val="24"/>
          <w:szCs w:val="24"/>
          <w:lang w:eastAsia="zh-CN"/>
        </w:rPr>
        <w:t>挂号、候诊、问诊、划价抓药、熬药取药历经环节多，耗时长。为会员提供“满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意的”服务，传递太极大药房的“一家有温度”的药房的口碑。对各服务环节的要点做以下规范。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一、挂号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、电话预约挂号。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（1）、用普通话进行对话，主动自报店名和自己名字。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（2）、登记会员主要信息，以便会员到店时核对。信息包括姓名、性别、联系方式、到店时间、排号、挂哪位医生等。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（3）、向会员说明排第几号、第几诊室、大约到诊室看病的时间。提醒带上前次处方。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（4）、遇不利天气，提醒会员防暑、带雨具、路上注意安全。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（5）、遇医生临时有事，取消出诊，要及时说明，包括停诊几天、哪一天恢复坐诊。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、现场挂号/取号。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（1）、来现场挂号，导医员工询问是否是会员，动员非会员办理会员，加微信/企业微信。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（2）、登记会员主要信息，以便医生正确写处方。内容包括姓名、性别、联系方式、挂哪位医生等。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（3）、收款“唱收唱付”后，给“挂号单”，引导会员到候诊区域候诊。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（4）、电话预约会员到店取号。核对预留会员自己以及医生信息，无误，则“唱收唱付”收费，给“挂号单”，引导会员就诊区候诊或进诊室就诊。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二、候诊问诊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根据医生忙闲情况，引导会员。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1、医生忙，则替会员将“挂号单”交给医生排队，让医生知道会员人数，注意看病节奏。同时，引导会员到就诊区坐下，看看宣传资料、或品茶等待。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2、医生闲，直接带会员进诊室，交接给医生。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三、划价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1、导医员工引导会员到中药划价台排队。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2、到划价时，必须询问会员卡号。不是会员，再次邀请办理会员。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3、划价完成，逐一复核处方与收银条药品信息，无误后，进行“唱收唱付”结算，交给顾客收银小票。对需要发票开具卷式机打发票，或告诉会员上公众号查询电子发票。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4、划价中需要替代剂型时，主动告诉会员，征得同意后完成划价。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5、临时出现品种缺货，员工立即写纸条，亲自将纸条给医生，提示医生调整处方用药。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6、将处方、收银条一起在抓药台排队。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四、抓药复核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1、抓药时摆盘顺序，按照处方上药品名字位子，一一对应，便于复核以及顾客放心。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2、有先煎后下和另煎要求药品必须单独另包，包装外写上药品名字。矿物质、有毛、尺寸细小的种子等药品需要用统一要求的“无纺布茶叶包”单包。该破碎的必须破碎。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3、另外一名营业员对照处方，逐一核对药品。发现有误，再请一位员工共同复核，纠正错误后，打包。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4、会员自己抓药回家自己熬药的，仔细交代会员熬药步骤，参照牛皮纸包装外印刷的操作。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5、会员需要药房熬药的，填写取药卡一式二份，作为取药凭据。卡片写明门店联系电话，顾客姓名电话，取药时间。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6、拍照互动。把下列环节拍一张照片，通过微信发给会员。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（1）、装好中药饮片的熬药袋，及处方上姓名位置。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（2）、浸泡在泡药盆照片。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（3）、放进熬药机开机后的照片。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（4）、熬好并包装后的照片，以及处方上姓名位置。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五、熬药发药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1、严格按照熬药流程熬药，泡药、先煎后下、煮开时间、包装袋数准确无误。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2、药熬好后，约定的取药时间未到的，主动电话通知会员提前来取药。到了约定时间，药没有熬好的情况，主动打电话给会员，道歉，再明确取药时间。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会员到店取药时，员工一定收“取药卡”，核对“取药卡”和处方所有信息，并问询取药会员“处方上病员姓名”，正确无误后将药发出。同时根据处方提示病情症状，提醒会员每日服用量、服用时间、储存方法、加热方式等用药叮嘱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六、回访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会员服药的第五天，由具备中医药专业能力的员工，按照“电话回访中医问诊会员的通知”进行回访，指关怀会员用药依从和生活注意事项等。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/>
          <w:sz w:val="24"/>
          <w:szCs w:val="24"/>
          <w:lang w:eastAsia="zh-CN"/>
        </w:rPr>
        <w:t>太极大药房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2020年12月22日</w:t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主题词：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中医药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服务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2020年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2220B6"/>
    <w:rsid w:val="0DEC5630"/>
    <w:rsid w:val="0E7112C0"/>
    <w:rsid w:val="11D75962"/>
    <w:rsid w:val="18CB163F"/>
    <w:rsid w:val="190F4446"/>
    <w:rsid w:val="270A660E"/>
    <w:rsid w:val="2BC20B55"/>
    <w:rsid w:val="2CC55FF1"/>
    <w:rsid w:val="2FC63FA4"/>
    <w:rsid w:val="3F5FB481"/>
    <w:rsid w:val="4C267B06"/>
    <w:rsid w:val="53006D44"/>
    <w:rsid w:val="549E24BE"/>
    <w:rsid w:val="567139A0"/>
    <w:rsid w:val="5D775FC8"/>
    <w:rsid w:val="76297683"/>
    <w:rsid w:val="7977CB77"/>
    <w:rsid w:val="79DFB58F"/>
    <w:rsid w:val="7F7BEA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110</Words>
  <Characters>110</Characters>
  <Paragraphs>15</Paragraphs>
  <TotalTime>0</TotalTime>
  <ScaleCrop>false</ScaleCrop>
  <LinksUpToDate>false</LinksUpToDate>
  <CharactersWithSpaces>110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2020-12-21T15:50:00Z</dcterms:created>
  <dc:creator>BLA-AL00</dc:creator>
  <cp:lastModifiedBy>瞒</cp:lastModifiedBy>
  <dcterms:modified xsi:type="dcterms:W3CDTF">2020-12-22T13:49:28Z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