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278" w:rsidRDefault="00F144BF" w:rsidP="00F144BF">
      <w:pPr>
        <w:jc w:val="center"/>
        <w:rPr>
          <w:rFonts w:hint="eastAsia"/>
          <w:sz w:val="52"/>
          <w:szCs w:val="52"/>
        </w:rPr>
      </w:pPr>
      <w:r w:rsidRPr="00F144BF">
        <w:rPr>
          <w:rFonts w:hint="eastAsia"/>
          <w:sz w:val="52"/>
          <w:szCs w:val="52"/>
        </w:rPr>
        <w:t>质管员培训考核</w:t>
      </w:r>
    </w:p>
    <w:p w:rsidR="00F144BF" w:rsidRPr="00F144BF" w:rsidRDefault="00F144BF" w:rsidP="00F144BF">
      <w:pPr>
        <w:pStyle w:val="a3"/>
        <w:numPr>
          <w:ilvl w:val="0"/>
          <w:numId w:val="1"/>
        </w:numPr>
        <w:ind w:firstLineChars="0"/>
        <w:jc w:val="left"/>
        <w:rPr>
          <w:rFonts w:hint="eastAsia"/>
          <w:sz w:val="30"/>
          <w:szCs w:val="30"/>
        </w:rPr>
      </w:pPr>
      <w:r w:rsidRPr="00F144BF">
        <w:rPr>
          <w:rFonts w:hint="eastAsia"/>
          <w:sz w:val="30"/>
          <w:szCs w:val="30"/>
        </w:rPr>
        <w:t>药品的储存温湿度</w:t>
      </w:r>
      <w:r>
        <w:rPr>
          <w:rFonts w:hint="eastAsia"/>
          <w:sz w:val="30"/>
          <w:szCs w:val="30"/>
        </w:rPr>
        <w:t>。</w:t>
      </w:r>
    </w:p>
    <w:p w:rsidR="00F144BF" w:rsidRDefault="00F144BF" w:rsidP="00F144BF">
      <w:pPr>
        <w:jc w:val="left"/>
        <w:rPr>
          <w:rFonts w:hint="eastAsia"/>
          <w:sz w:val="30"/>
          <w:szCs w:val="30"/>
        </w:rPr>
      </w:pPr>
    </w:p>
    <w:p w:rsidR="00F144BF" w:rsidRDefault="00F144BF" w:rsidP="00F144BF">
      <w:pPr>
        <w:jc w:val="left"/>
        <w:rPr>
          <w:rFonts w:hint="eastAsia"/>
          <w:sz w:val="30"/>
          <w:szCs w:val="30"/>
        </w:rPr>
      </w:pPr>
    </w:p>
    <w:p w:rsidR="00F144BF" w:rsidRDefault="00F144BF" w:rsidP="00F144BF">
      <w:pPr>
        <w:jc w:val="left"/>
        <w:rPr>
          <w:rFonts w:hint="eastAsia"/>
          <w:sz w:val="30"/>
          <w:szCs w:val="30"/>
        </w:rPr>
      </w:pPr>
    </w:p>
    <w:p w:rsidR="00F144BF" w:rsidRDefault="00F144BF" w:rsidP="00F144BF">
      <w:pPr>
        <w:jc w:val="left"/>
        <w:rPr>
          <w:rFonts w:hint="eastAsia"/>
          <w:sz w:val="30"/>
          <w:szCs w:val="30"/>
        </w:rPr>
      </w:pPr>
    </w:p>
    <w:p w:rsidR="00F144BF" w:rsidRDefault="00F144BF" w:rsidP="00F144BF">
      <w:pPr>
        <w:jc w:val="left"/>
        <w:rPr>
          <w:rFonts w:hint="eastAsia"/>
          <w:sz w:val="30"/>
          <w:szCs w:val="30"/>
        </w:rPr>
      </w:pPr>
    </w:p>
    <w:p w:rsidR="00F144BF" w:rsidRDefault="00F144BF" w:rsidP="00F144BF">
      <w:pPr>
        <w:jc w:val="left"/>
        <w:rPr>
          <w:rFonts w:hint="eastAsia"/>
          <w:sz w:val="30"/>
          <w:szCs w:val="30"/>
        </w:rPr>
      </w:pPr>
    </w:p>
    <w:p w:rsidR="00F144BF" w:rsidRDefault="00F144BF" w:rsidP="00F144BF">
      <w:pPr>
        <w:jc w:val="left"/>
        <w:rPr>
          <w:rFonts w:hint="eastAsia"/>
          <w:sz w:val="30"/>
          <w:szCs w:val="30"/>
        </w:rPr>
      </w:pPr>
    </w:p>
    <w:p w:rsidR="00F144BF" w:rsidRDefault="00F144BF" w:rsidP="00F144BF">
      <w:pPr>
        <w:jc w:val="left"/>
        <w:rPr>
          <w:rFonts w:hint="eastAsia"/>
          <w:sz w:val="30"/>
          <w:szCs w:val="30"/>
        </w:rPr>
      </w:pPr>
    </w:p>
    <w:p w:rsidR="00F144BF" w:rsidRDefault="00F144BF" w:rsidP="00F144BF">
      <w:pPr>
        <w:jc w:val="left"/>
        <w:rPr>
          <w:rFonts w:hint="eastAsia"/>
          <w:sz w:val="30"/>
          <w:szCs w:val="30"/>
        </w:rPr>
      </w:pPr>
    </w:p>
    <w:p w:rsidR="00F144BF" w:rsidRPr="00F144BF" w:rsidRDefault="00F144BF" w:rsidP="00F144BF">
      <w:pPr>
        <w:pStyle w:val="a3"/>
        <w:numPr>
          <w:ilvl w:val="0"/>
          <w:numId w:val="1"/>
        </w:numPr>
        <w:ind w:firstLineChars="0"/>
        <w:jc w:val="left"/>
        <w:rPr>
          <w:rFonts w:hint="eastAsia"/>
          <w:sz w:val="30"/>
          <w:szCs w:val="30"/>
        </w:rPr>
      </w:pPr>
      <w:r w:rsidRPr="00F144BF">
        <w:rPr>
          <w:rFonts w:hint="eastAsia"/>
          <w:sz w:val="30"/>
          <w:szCs w:val="30"/>
        </w:rPr>
        <w:t>门店药品的陈列要求。</w:t>
      </w:r>
    </w:p>
    <w:p w:rsidR="00F144BF" w:rsidRDefault="00F144BF" w:rsidP="00F144BF">
      <w:pPr>
        <w:jc w:val="left"/>
        <w:rPr>
          <w:rFonts w:hint="eastAsia"/>
          <w:sz w:val="30"/>
          <w:szCs w:val="30"/>
        </w:rPr>
      </w:pPr>
    </w:p>
    <w:p w:rsidR="00F144BF" w:rsidRDefault="00F144BF" w:rsidP="00F144BF">
      <w:pPr>
        <w:jc w:val="left"/>
        <w:rPr>
          <w:rFonts w:hint="eastAsia"/>
          <w:sz w:val="30"/>
          <w:szCs w:val="30"/>
        </w:rPr>
      </w:pPr>
    </w:p>
    <w:p w:rsidR="00F144BF" w:rsidRDefault="00F144BF" w:rsidP="00F144BF">
      <w:pPr>
        <w:jc w:val="left"/>
        <w:rPr>
          <w:rFonts w:hint="eastAsia"/>
          <w:sz w:val="30"/>
          <w:szCs w:val="30"/>
        </w:rPr>
      </w:pPr>
    </w:p>
    <w:p w:rsidR="00F144BF" w:rsidRDefault="00F144BF" w:rsidP="00F144BF">
      <w:pPr>
        <w:jc w:val="left"/>
        <w:rPr>
          <w:rFonts w:hint="eastAsia"/>
          <w:sz w:val="30"/>
          <w:szCs w:val="30"/>
        </w:rPr>
      </w:pPr>
    </w:p>
    <w:p w:rsidR="00F144BF" w:rsidRDefault="00F144BF" w:rsidP="00F144BF">
      <w:pPr>
        <w:jc w:val="left"/>
        <w:rPr>
          <w:rFonts w:hint="eastAsia"/>
          <w:sz w:val="30"/>
          <w:szCs w:val="30"/>
        </w:rPr>
      </w:pPr>
    </w:p>
    <w:p w:rsidR="00F144BF" w:rsidRDefault="00F144BF" w:rsidP="00F144BF">
      <w:pPr>
        <w:jc w:val="left"/>
        <w:rPr>
          <w:rFonts w:hint="eastAsia"/>
          <w:sz w:val="30"/>
          <w:szCs w:val="30"/>
        </w:rPr>
      </w:pPr>
    </w:p>
    <w:p w:rsidR="00F144BF" w:rsidRDefault="00F144BF" w:rsidP="00F144BF"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培训人：</w:t>
      </w:r>
    </w:p>
    <w:p w:rsidR="00F144BF" w:rsidRDefault="00F144BF" w:rsidP="00F144BF"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考核人员</w:t>
      </w:r>
      <w:r>
        <w:rPr>
          <w:rFonts w:hint="eastAsia"/>
          <w:sz w:val="30"/>
          <w:szCs w:val="30"/>
        </w:rPr>
        <w:t>:</w:t>
      </w:r>
    </w:p>
    <w:p w:rsidR="00F144BF" w:rsidRPr="00F144BF" w:rsidRDefault="00F144BF" w:rsidP="00F144BF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考核结果：</w:t>
      </w:r>
    </w:p>
    <w:sectPr w:rsidR="00F144BF" w:rsidRPr="00F144BF" w:rsidSect="00BF62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D76DD"/>
    <w:multiLevelType w:val="hybridMultilevel"/>
    <w:tmpl w:val="A300E8AC"/>
    <w:lvl w:ilvl="0" w:tplc="BB7880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44BF"/>
    <w:rsid w:val="00BF6278"/>
    <w:rsid w:val="00F14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2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4B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2020-11-06T06:32:00Z</dcterms:created>
  <dcterms:modified xsi:type="dcterms:W3CDTF">2020-11-06T06:35:00Z</dcterms:modified>
</cp:coreProperties>
</file>