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关于开展“天晴杯”大奖赛内部选拔赛的通知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为了强化慢性病用药的产品专业知识，同时选拔公司内部优秀员工代表连锁参加由正大天晴组织的</w:t>
      </w:r>
      <w:r>
        <w:rPr>
          <w:rFonts w:hint="eastAsia"/>
          <w:sz w:val="28"/>
          <w:szCs w:val="28"/>
          <w:lang w:eastAsia="zh-CN"/>
        </w:rPr>
        <w:t>“天晴杯”大奖赛，特安排开展产品知识学习及内部选拔，现将具体事宜通知如下：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即日起至2020年11月24日13:00前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学习人员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-512" w:rightChars="-244" w:firstLine="560"/>
        <w:jc w:val="both"/>
        <w:textAlignment w:val="auto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必修人员：慢病教练管理班全体学员、各门店店长、执业（中）药师；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right="-512" w:rightChars="-244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选修人员：其余各班级学员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512" w:rightChars="-244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第一步：扫描培训视频二维码，完成视频学习（不考试）；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第二步：自行复习练习题库的题目（见附件）；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第三步：扫描练习题库二维码，进行自测，加强知识点的掌握；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第四步：24日下午统一完成内部选拔测试。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备注：视频可反复学习，题库练习也可反复练习，加强对知识点的熟悉和掌握。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预祝大家取得好成绩。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59025" cy="2359025"/>
            <wp:effectExtent l="0" t="0" r="3175" b="3175"/>
            <wp:docPr id="2" name="图片 2" descr="选拔赛题库练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选拔赛题库练习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12" w:rightChars="-244" w:firstLine="1582" w:firstLineChars="565"/>
        <w:jc w:val="both"/>
        <w:textAlignment w:val="auto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 xml:space="preserve">培训视频二维码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highlight w:val="yellow"/>
          <w:lang w:val="en-US" w:eastAsia="zh-CN"/>
        </w:rPr>
        <w:t>练习题库二维码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 w:firstLine="1024" w:firstLineChars="366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67560" cy="2058035"/>
            <wp:effectExtent l="0" t="0" r="8890" b="18415"/>
            <wp:docPr id="3" name="图片 3" descr="培训视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培训视频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338070" cy="2338070"/>
            <wp:effectExtent l="0" t="0" r="5080" b="5080"/>
            <wp:docPr id="4" name="图片 4" descr="选拔赛题库练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选拔赛题库练习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 w:firstLine="1024" w:firstLineChars="366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 w:firstLine="1024" w:firstLineChars="366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 w:firstLine="1024" w:firstLineChars="366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2020年11月21日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3F3A"/>
    <w:multiLevelType w:val="singleLevel"/>
    <w:tmpl w:val="46C33F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F3CBC"/>
    <w:rsid w:val="3E4D43C9"/>
    <w:rsid w:val="512013EE"/>
    <w:rsid w:val="6AB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2020-11-21T13:30:00Z</dcterms:created>
  <dc:creator>Administrator</dc:creator>
  <cp:lastModifiedBy>张蓉</cp:lastModifiedBy>
  <dcterms:modified xsi:type="dcterms:W3CDTF">2020-11-21T13:53:01Z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