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28"/>
          <w:szCs w:val="28"/>
        </w:rPr>
      </w:pPr>
      <w:r>
        <w:rPr>
          <w:b/>
          <w:bCs/>
          <w:color w:val="000000"/>
          <w:sz w:val="28"/>
          <w:szCs w:val="28"/>
        </w:rPr>
        <w:t xml:space="preserve">  </w:t>
      </w:r>
      <w:r>
        <w:rPr>
          <w:rFonts w:hint="eastAsia"/>
          <w:b/>
          <w:bCs/>
          <w:color w:val="000000"/>
          <w:sz w:val="28"/>
          <w:szCs w:val="28"/>
        </w:rPr>
        <w:t>店员考核日常工作表</w:t>
      </w:r>
    </w:p>
    <w:tbl>
      <w:tblPr>
        <w:tblStyle w:val="4"/>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w:t>
            </w:r>
            <w:r>
              <w:rPr>
                <w:rFonts w:ascii="楷体_GB2312" w:hAnsi="楷体_GB2312" w:eastAsia="楷体_GB2312" w:cs="楷体_GB2312"/>
                <w:bCs/>
                <w:color w:val="000000"/>
                <w:kern w:val="0"/>
                <w:sz w:val="20"/>
                <w:szCs w:val="20"/>
              </w:rPr>
              <w:t>90%</w:t>
            </w:r>
            <w:r>
              <w:rPr>
                <w:rFonts w:hint="eastAsia" w:ascii="楷体_GB2312" w:hAnsi="楷体_GB2312" w:eastAsia="楷体_GB2312" w:cs="楷体_GB2312"/>
                <w:bCs/>
                <w:color w:val="000000"/>
                <w:kern w:val="0"/>
                <w:sz w:val="20"/>
                <w:szCs w:val="20"/>
              </w:rPr>
              <w:t>；能灵活运用搭配销售、关联销售等技巧。客单价保持在门店平均客单价以上；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w:t>
            </w:r>
            <w:r>
              <w:rPr>
                <w:rFonts w:ascii="楷体_GB2312" w:hAnsi="楷体_GB2312" w:eastAsia="楷体_GB2312" w:cs="楷体_GB2312"/>
                <w:bCs/>
                <w:color w:val="000000"/>
                <w:kern w:val="0"/>
                <w:sz w:val="20"/>
                <w:szCs w:val="20"/>
              </w:rPr>
              <w:t>5</w:t>
            </w:r>
            <w:r>
              <w:rPr>
                <w:rFonts w:hint="eastAsia" w:ascii="楷体_GB2312" w:hAnsi="楷体_GB2312" w:eastAsia="楷体_GB2312" w:cs="楷体_GB2312"/>
                <w:bCs/>
                <w:color w:val="000000"/>
                <w:kern w:val="0"/>
                <w:sz w:val="20"/>
                <w:szCs w:val="20"/>
              </w:rPr>
              <w:t>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4</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分，投诉满</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次，此项为</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w:t>
            </w: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分，三天及以上扣</w:t>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分。旷工一天</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美年卡销售（完成加</w:t>
            </w:r>
            <w:r>
              <w:rPr>
                <w:rFonts w:ascii="宋体" w:hAnsi="宋体" w:cs="宋体"/>
                <w:b/>
                <w:color w:val="000000"/>
                <w:kern w:val="0"/>
                <w:sz w:val="20"/>
                <w:szCs w:val="20"/>
              </w:rPr>
              <w:t>2</w:t>
            </w:r>
            <w:r>
              <w:rPr>
                <w:rFonts w:hint="eastAsia" w:ascii="宋体" w:hAnsi="宋体" w:cs="宋体"/>
                <w:b/>
                <w:color w:val="000000"/>
                <w:kern w:val="0"/>
                <w:sz w:val="20"/>
                <w:szCs w:val="20"/>
              </w:rPr>
              <w:t>分，未完成扣除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销售及毛利额的任务未完成扣除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各自负责的区域存在</w:t>
            </w:r>
            <w:r>
              <w:rPr>
                <w:rFonts w:ascii="宋体" w:hAnsi="宋体" w:cs="宋体"/>
                <w:b/>
                <w:color w:val="000000"/>
                <w:kern w:val="0"/>
                <w:sz w:val="20"/>
                <w:szCs w:val="20"/>
              </w:rPr>
              <w:t>1</w:t>
            </w:r>
            <w:r>
              <w:rPr>
                <w:rFonts w:hint="eastAsia" w:ascii="宋体" w:hAnsi="宋体" w:cs="宋体"/>
                <w:b/>
                <w:color w:val="000000"/>
                <w:kern w:val="0"/>
                <w:sz w:val="20"/>
                <w:szCs w:val="20"/>
              </w:rPr>
              <w:t>个月内未下架以及过期药品的情况扣除绩效</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restart"/>
            <w:tcBorders>
              <w:top w:val="nil"/>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jc w:val="cente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FF0000"/>
                <w:kern w:val="0"/>
                <w:sz w:val="24"/>
              </w:rPr>
              <w:t>门店销售、笔数下滑，分析原因并立即制定增量方案以及销售恢复情况或门店周边竞争对手有活动未采取措施的</w:t>
            </w:r>
            <w:r>
              <w:rPr>
                <w:rFonts w:hint="eastAsia" w:ascii="仿宋_GB2312" w:hAnsi="仿宋_GB2312" w:eastAsia="仿宋_GB2312" w:cs="仿宋_GB2312"/>
                <w:kern w:val="0"/>
                <w:sz w:val="24"/>
              </w:rPr>
              <w:t>（</w:t>
            </w:r>
            <w:r>
              <w:rPr>
                <w:rFonts w:ascii="仿宋_GB2312" w:hAnsi="仿宋_GB2312" w:eastAsia="仿宋_GB2312" w:cs="仿宋_GB2312"/>
                <w:kern w:val="0"/>
                <w:sz w:val="24"/>
              </w:rPr>
              <w:t>5</w:t>
            </w:r>
            <w:r>
              <w:rPr>
                <w:rFonts w:hint="eastAsia" w:ascii="仿宋_GB2312" w:hAnsi="仿宋_GB2312" w:eastAsia="仿宋_GB2312" w:cs="仿宋_GB2312"/>
                <w:kern w:val="0"/>
                <w:sz w:val="24"/>
              </w:rPr>
              <w:t>分）</w:t>
            </w:r>
          </w:p>
          <w:p>
            <w:pPr>
              <w:widowControl/>
              <w:jc w:val="left"/>
              <w:rPr>
                <w:rFonts w:ascii="宋体" w:cs="宋体"/>
                <w:b/>
                <w:color w:val="000000"/>
                <w:kern w:val="0"/>
                <w:sz w:val="20"/>
                <w:szCs w:val="20"/>
              </w:rPr>
            </w:pP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“双手行动”员工执行情况及销售八步曲、收银八步曲执行情况（</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金牌品种掌握不到位，藿香销售环比、同比下滑（</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FF0000"/>
                <w:kern w:val="0"/>
                <w:sz w:val="24"/>
              </w:rPr>
              <w:t>门店新增会员完成情况，</w:t>
            </w:r>
            <w:r>
              <w:rPr>
                <w:rFonts w:hint="eastAsia" w:ascii="仿宋_GB2312" w:hAnsi="仿宋_GB2312" w:eastAsia="仿宋_GB2312" w:cs="仿宋_GB2312"/>
                <w:color w:val="000000"/>
                <w:kern w:val="0"/>
                <w:sz w:val="24"/>
              </w:rPr>
              <w:t>门店会员笔数占比达到</w:t>
            </w:r>
            <w:r>
              <w:rPr>
                <w:rFonts w:ascii="仿宋_GB2312" w:hAnsi="仿宋_GB2312" w:eastAsia="仿宋_GB2312" w:cs="仿宋_GB2312"/>
                <w:color w:val="000000"/>
                <w:kern w:val="0"/>
                <w:sz w:val="24"/>
              </w:rPr>
              <w:t>35%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其它（领导表扬加分，未按要求回复收到扣分，迟交或未交各种报表每次根据情况扣</w:t>
            </w:r>
            <w:r>
              <w:rPr>
                <w:rFonts w:ascii="宋体" w:hAnsi="宋体" w:cs="宋体"/>
                <w:b/>
                <w:color w:val="000000"/>
                <w:kern w:val="0"/>
                <w:sz w:val="20"/>
                <w:szCs w:val="20"/>
              </w:rPr>
              <w:t>1-2</w:t>
            </w:r>
            <w:r>
              <w:rPr>
                <w:rFonts w:hint="eastAsia" w:ascii="宋体" w:hAnsi="宋体" w:cs="宋体"/>
                <w:b/>
                <w:color w:val="000000"/>
                <w:kern w:val="0"/>
                <w:sz w:val="20"/>
                <w:szCs w:val="20"/>
              </w:rPr>
              <w:t>分，屡教不改扣除</w:t>
            </w:r>
            <w:r>
              <w:rPr>
                <w:rFonts w:ascii="宋体" w:hAnsi="宋体" w:cs="宋体"/>
                <w:b/>
                <w:color w:val="000000"/>
                <w:kern w:val="0"/>
                <w:sz w:val="20"/>
                <w:szCs w:val="20"/>
              </w:rPr>
              <w:t>5</w:t>
            </w:r>
            <w:r>
              <w:rPr>
                <w:rFonts w:hint="eastAsia" w:ascii="宋体" w:hAnsi="宋体" w:cs="宋体"/>
                <w:b/>
                <w:color w:val="000000"/>
                <w:kern w:val="0"/>
                <w:sz w:val="20"/>
                <w:szCs w:val="20"/>
              </w:rPr>
              <w:t>分等各项情况）</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vMerge w:val="continue"/>
            <w:tcBorders>
              <w:left w:val="nil"/>
              <w:bottom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eastAsia="宋体" w:cs="宋体"/>
                <w:b/>
                <w:color w:val="000000"/>
                <w:kern w:val="0"/>
                <w:sz w:val="20"/>
                <w:szCs w:val="20"/>
                <w:lang w:val="en-US" w:eastAsia="zh-CN"/>
              </w:rPr>
            </w:pPr>
            <w:r>
              <w:rPr>
                <w:rFonts w:hint="eastAsia" w:ascii="宋体" w:hAnsi="宋体" w:cs="宋体"/>
                <w:b/>
                <w:color w:val="000000"/>
                <w:kern w:val="0"/>
                <w:sz w:val="20"/>
                <w:szCs w:val="20"/>
              </w:rPr>
              <w:t>8</w:t>
            </w:r>
            <w:r>
              <w:rPr>
                <w:rFonts w:hint="eastAsia" w:ascii="宋体" w:hAnsi="宋体" w:cs="宋体"/>
                <w:b/>
                <w:color w:val="000000"/>
                <w:kern w:val="0"/>
                <w:sz w:val="20"/>
                <w:szCs w:val="20"/>
                <w:lang w:val="en-US" w:eastAsia="zh-CN"/>
              </w:rPr>
              <w:t>4</w:t>
            </w:r>
            <w:bookmarkStart w:id="0" w:name="_GoBack"/>
            <w:bookmarkEnd w:id="0"/>
          </w:p>
        </w:tc>
      </w:tr>
    </w:tbl>
    <w:p>
      <w:pPr>
        <w:rPr>
          <w:rFonts w:hint="eastAsia" w:eastAsia="宋体"/>
          <w:lang w:eastAsia="zh-CN"/>
        </w:rPr>
      </w:pPr>
      <w:r>
        <w:rPr>
          <w:rFonts w:hint="eastAsia"/>
        </w:rPr>
        <w:t>考评人（店长）：</w:t>
      </w:r>
      <w:r>
        <w:t xml:space="preserve">        </w:t>
      </w:r>
      <w:r>
        <w:rPr>
          <w:rFonts w:hint="eastAsia"/>
        </w:rPr>
        <w:t>张建</w:t>
      </w:r>
      <w:r>
        <w:t xml:space="preserve">                           </w:t>
      </w:r>
      <w:r>
        <w:rPr>
          <w:rFonts w:hint="eastAsia"/>
        </w:rPr>
        <w:t>被考评人</w:t>
      </w:r>
      <w:r>
        <w:t>:</w:t>
      </w:r>
      <w:r>
        <w:rPr>
          <w:rFonts w:hint="eastAsia"/>
          <w:lang w:eastAsia="zh-CN"/>
        </w:rPr>
        <w:t>陈会</w:t>
      </w:r>
    </w:p>
    <w:p/>
    <w:p>
      <w:r>
        <w:rPr>
          <w:rFonts w:hint="eastAsia"/>
        </w:rPr>
        <w:t>说明：</w:t>
      </w:r>
      <w:r>
        <w:t>1</w:t>
      </w:r>
      <w:r>
        <w:rPr>
          <w:rFonts w:hint="eastAsia"/>
        </w:rPr>
        <w:t>、请店长自备扣分笔记本，扣分项目让店员知晓并签字确认</w:t>
      </w:r>
    </w:p>
    <w:p>
      <w:r>
        <w:t xml:space="preserve">      2</w:t>
      </w:r>
      <w:r>
        <w:rPr>
          <w:rFonts w:hint="eastAsia"/>
        </w:rPr>
        <w:t>、每月分数打分完成后登记让员工知晓后签字确认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B15793"/>
    <w:rsid w:val="000054BF"/>
    <w:rsid w:val="000D6C9F"/>
    <w:rsid w:val="00117975"/>
    <w:rsid w:val="001848DE"/>
    <w:rsid w:val="003B67C6"/>
    <w:rsid w:val="003D12DC"/>
    <w:rsid w:val="00473A28"/>
    <w:rsid w:val="004A7186"/>
    <w:rsid w:val="004B590E"/>
    <w:rsid w:val="00576B19"/>
    <w:rsid w:val="005C5916"/>
    <w:rsid w:val="00622B00"/>
    <w:rsid w:val="00802927"/>
    <w:rsid w:val="0094516B"/>
    <w:rsid w:val="009975FD"/>
    <w:rsid w:val="009A0C09"/>
    <w:rsid w:val="009C2BFB"/>
    <w:rsid w:val="00A911A2"/>
    <w:rsid w:val="00CC74D2"/>
    <w:rsid w:val="00D03EEB"/>
    <w:rsid w:val="00D515CC"/>
    <w:rsid w:val="00D9506F"/>
    <w:rsid w:val="00DB15D4"/>
    <w:rsid w:val="00DF7EAE"/>
    <w:rsid w:val="00E00534"/>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5F413CA9"/>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Lines>6</Lines>
  <Paragraphs>1</Paragraphs>
  <TotalTime>5</TotalTime>
  <ScaleCrop>false</ScaleCrop>
  <LinksUpToDate>false</LinksUpToDate>
  <CharactersWithSpaces>910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2019-09-25T07:01:25Z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