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黄淑琴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EFD3F3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2019-08-23T07:22:10Z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