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4C506A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5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2019-07-25T05:05:37Z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