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部发【2019】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036</w:t>
      </w:r>
      <w:r>
        <w:rPr>
          <w:rFonts w:hint="eastAsia" w:ascii="宋体" w:hAnsi="宋体" w:cs="宋体"/>
          <w:b/>
          <w:bCs/>
          <w:sz w:val="24"/>
          <w:szCs w:val="24"/>
        </w:rPr>
        <w:t>号                                签发人: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鲁南制药系列品种</w:t>
      </w:r>
      <w:r>
        <w:rPr>
          <w:rFonts w:hint="eastAsia"/>
          <w:b/>
          <w:bCs/>
          <w:sz w:val="36"/>
          <w:szCs w:val="36"/>
          <w:lang w:val="en-US" w:eastAsia="zh-CN"/>
        </w:rPr>
        <w:t>7月</w:t>
      </w:r>
      <w:r>
        <w:rPr>
          <w:rFonts w:hint="eastAsia"/>
          <w:b/>
          <w:bCs/>
          <w:sz w:val="36"/>
          <w:szCs w:val="36"/>
        </w:rPr>
        <w:t>品牌月活动方案</w:t>
      </w:r>
      <w:bookmarkStart w:id="0" w:name="_GoBack"/>
      <w:bookmarkEnd w:id="0"/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公司结合厂家资源，为了帮助门店提升门店该品种销量，设定如下促销活动方案: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品种明细及活动内容：</w:t>
      </w:r>
    </w:p>
    <w:tbl>
      <w:tblPr>
        <w:tblStyle w:val="2"/>
        <w:tblW w:w="104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990"/>
        <w:gridCol w:w="765"/>
        <w:gridCol w:w="1830"/>
        <w:gridCol w:w="1440"/>
        <w:gridCol w:w="735"/>
        <w:gridCol w:w="735"/>
        <w:gridCol w:w="735"/>
        <w:gridCol w:w="1080"/>
        <w:gridCol w:w="1035"/>
        <w:gridCol w:w="7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前台毛利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消费者优惠活动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活动毛利率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银黄含化片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24片/袋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47.14%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荆防颗粒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15g*10袋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心通口服液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10mlx6支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两盒立减15元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15.39%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5mgx24片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37.59%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老包装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40mg*28片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柴银口服液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20ml*9支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44.62%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15g*15袋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11.43%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老包装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20mg*36片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1mgx20粒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44.47%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14.86%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30.19%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24.53%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安神补脑液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5mgx12片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47.69%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30.26%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苯磺酸左旋氨氯地平片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44.73%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奥美拉唑肠溶片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10mg*28片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盐酸布替萘芬乳膏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10g:0.1g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9.6mg*24片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44.46%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桔贝合剂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10ml*6支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阿莫西林克拉维酸钾分散片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228.5mg*18片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新品</w:t>
            </w:r>
          </w:p>
        </w:tc>
      </w:tr>
    </w:tbl>
    <w:p>
      <w:pPr>
        <w:rPr>
          <w:b/>
          <w:bCs/>
          <w:color w:val="FF0000"/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：2019年7月1日-2019年7月31日  </w:t>
      </w:r>
    </w:p>
    <w:p>
      <w:p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三、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考核及奖励方式：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1、门店考核标准：按门店任务进行考核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（详见附件）</w:t>
      </w:r>
    </w:p>
    <w:p>
      <w:pPr>
        <w:ind w:firstLine="480" w:firstLineChars="2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2、奖励：完成任务追加奖励零售金额3%（原毛利段奖励不变）；</w:t>
      </w:r>
    </w:p>
    <w:p>
      <w:pPr>
        <w:ind w:firstLine="480" w:firstLineChars="2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2、处罚：未完成任务，以差额部分零售金额的2%进行处罚；</w:t>
      </w:r>
    </w:p>
    <w:p>
      <w:pPr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四、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门店任务分配详见附表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五、奖励时间：活动结束后由营运部统一造发</w:t>
      </w:r>
      <w:r>
        <w:rPr>
          <w:rFonts w:hint="eastAsia"/>
          <w:sz w:val="24"/>
          <w:szCs w:val="24"/>
        </w:rPr>
        <w:t>。</w:t>
      </w:r>
    </w:p>
    <w:p>
      <w:pPr>
        <w:ind w:left="210" w:left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鲁南制药系列品种        7月品牌月活动            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太极大药房采购部                                        2019年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 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83B1AA3"/>
    <w:rsid w:val="08AF366C"/>
    <w:rsid w:val="0957789A"/>
    <w:rsid w:val="09E33A4B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7384492"/>
    <w:rsid w:val="18042980"/>
    <w:rsid w:val="181954E2"/>
    <w:rsid w:val="199E064E"/>
    <w:rsid w:val="19EF039D"/>
    <w:rsid w:val="1B812151"/>
    <w:rsid w:val="1F77599A"/>
    <w:rsid w:val="20AE56D6"/>
    <w:rsid w:val="21A03FD2"/>
    <w:rsid w:val="226508D6"/>
    <w:rsid w:val="22D40577"/>
    <w:rsid w:val="23BD3637"/>
    <w:rsid w:val="24326144"/>
    <w:rsid w:val="24885696"/>
    <w:rsid w:val="25C42241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A7B2079"/>
    <w:rsid w:val="3A824318"/>
    <w:rsid w:val="3B293089"/>
    <w:rsid w:val="3C65152C"/>
    <w:rsid w:val="3CAB210F"/>
    <w:rsid w:val="3CC15DD7"/>
    <w:rsid w:val="3D0416F4"/>
    <w:rsid w:val="3D582457"/>
    <w:rsid w:val="3D8850F1"/>
    <w:rsid w:val="3DB24536"/>
    <w:rsid w:val="3DB87ACB"/>
    <w:rsid w:val="3DC64D4D"/>
    <w:rsid w:val="40682189"/>
    <w:rsid w:val="40F979A3"/>
    <w:rsid w:val="43AA2D39"/>
    <w:rsid w:val="45007642"/>
    <w:rsid w:val="45A579D8"/>
    <w:rsid w:val="465A4175"/>
    <w:rsid w:val="46E22933"/>
    <w:rsid w:val="47C629BF"/>
    <w:rsid w:val="4935761B"/>
    <w:rsid w:val="4BD978D6"/>
    <w:rsid w:val="4C7A3A82"/>
    <w:rsid w:val="4D3A6E83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C3032F2"/>
    <w:rsid w:val="5DC85BE2"/>
    <w:rsid w:val="5DEC647F"/>
    <w:rsid w:val="5EAC02A0"/>
    <w:rsid w:val="5F35779F"/>
    <w:rsid w:val="5F557F37"/>
    <w:rsid w:val="5FC22A72"/>
    <w:rsid w:val="6044309E"/>
    <w:rsid w:val="62DF46BE"/>
    <w:rsid w:val="65526B90"/>
    <w:rsid w:val="656E2D47"/>
    <w:rsid w:val="65C415D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8FD24C5"/>
    <w:rsid w:val="7916424A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2</TotalTime>
  <ScaleCrop>false</ScaleCrop>
  <LinksUpToDate>false</LinksUpToDate>
  <CharactersWithSpaces>2398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Sky</cp:lastModifiedBy>
  <cp:lastPrinted>2018-12-29T03:28:00Z</cp:lastPrinted>
  <dcterms:modified xsi:type="dcterms:W3CDTF">2019-06-28T01:31:35Z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