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Arial" w:hAnsi="Arial" w:eastAsia="仿宋_GB2312" w:cs="Arial"/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964" w:firstLineChars="300"/>
        <w:jc w:val="left"/>
        <w:textAlignment w:val="auto"/>
        <w:outlineLvl w:val="9"/>
        <w:rPr>
          <w:rFonts w:hint="eastAsia" w:eastAsia="仿宋_GB231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eastAsia="zh-CN"/>
        </w:rPr>
        <w:t>（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2019</w:t>
      </w:r>
      <w:r>
        <w:rPr>
          <w:rFonts w:hint="eastAsia" w:ascii="Arial" w:hAnsi="Arial" w:eastAsia="仿宋_GB2312" w:cs="Arial"/>
          <w:b/>
          <w:bCs/>
          <w:sz w:val="32"/>
          <w:szCs w:val="32"/>
          <w:lang w:eastAsia="zh-CN"/>
        </w:rPr>
        <w:t>）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135号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  </w:t>
      </w:r>
      <w:r>
        <w:rPr>
          <w:rFonts w:hint="default" w:ascii="Arial" w:hAnsi="Arial" w:eastAsia="仿宋_GB2312" w:cs="Arial"/>
          <w:b/>
          <w:bCs/>
          <w:sz w:val="32"/>
        </w:rPr>
        <w:t xml:space="preserve"> 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李坚</w:t>
      </w:r>
    </w:p>
    <w:p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关于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商品陈列通知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30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0"/>
          <w:szCs w:val="30"/>
          <w:vertAlign w:val="baseline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vertAlign w:val="baseline"/>
          <w:lang w:val="en-US" w:eastAsia="zh-CN"/>
        </w:rPr>
        <w:tab/>
      </w:r>
    </w:p>
    <w:p>
      <w:pPr>
        <w:numPr>
          <w:ilvl w:val="0"/>
          <w:numId w:val="0"/>
        </w:numPr>
        <w:ind w:left="600" w:leftChars="0" w:firstLine="602" w:firstLineChars="200"/>
        <w:rPr>
          <w:rFonts w:hint="eastAsia" w:ascii="华文仿宋" w:hAnsi="华文仿宋" w:eastAsia="华文仿宋" w:cs="华文仿宋"/>
          <w:b/>
          <w:bCs/>
          <w:color w:val="auto"/>
          <w:sz w:val="30"/>
          <w:szCs w:val="30"/>
          <w:highlight w:val="no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auto"/>
          <w:sz w:val="30"/>
          <w:szCs w:val="30"/>
          <w:highlight w:val="none"/>
          <w:lang w:val="en-US" w:eastAsia="zh-CN"/>
        </w:rPr>
        <w:t>关于太极天胶、新复方芦荟胶囊、小林系列、思密达陈列的细则</w:t>
      </w:r>
    </w:p>
    <w:p>
      <w:pPr>
        <w:numPr>
          <w:ilvl w:val="0"/>
          <w:numId w:val="0"/>
        </w:numPr>
        <w:ind w:firstLine="602" w:firstLineChars="200"/>
        <w:rPr>
          <w:rFonts w:hint="eastAsia"/>
          <w:b/>
          <w:bCs/>
          <w:color w:val="FF0000"/>
          <w:sz w:val="30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sz w:val="30"/>
          <w:highlight w:val="yellow"/>
          <w:lang w:val="en-US" w:eastAsia="zh-CN"/>
        </w:rPr>
        <w:t>一、太极天胶</w:t>
      </w:r>
    </w:p>
    <w:p>
      <w:pPr>
        <w:numPr>
          <w:ilvl w:val="0"/>
          <w:numId w:val="0"/>
        </w:numPr>
        <w:ind w:firstLine="602" w:firstLineChars="200"/>
        <w:rPr>
          <w:rFonts w:hint="eastAsia"/>
          <w:b/>
          <w:bCs/>
          <w:color w:val="FF0000"/>
          <w:sz w:val="30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sz w:val="30"/>
          <w:highlight w:val="yellow"/>
          <w:lang w:val="en-US" w:eastAsia="zh-CN"/>
        </w:rPr>
        <w:t>陈列时间2019.7.11-2019.9.30</w:t>
      </w:r>
    </w:p>
    <w:p>
      <w:pPr>
        <w:numPr>
          <w:ilvl w:val="0"/>
          <w:numId w:val="0"/>
        </w:numPr>
        <w:ind w:firstLine="602" w:firstLineChars="200"/>
        <w:rPr>
          <w:rFonts w:hint="default"/>
          <w:b/>
          <w:bCs/>
          <w:color w:val="FF0000"/>
          <w:sz w:val="30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sz w:val="30"/>
          <w:highlight w:val="yellow"/>
          <w:lang w:val="en-US" w:eastAsia="zh-CN"/>
        </w:rPr>
        <w:t>所有门店执行</w:t>
      </w:r>
    </w:p>
    <w:p>
      <w:pPr>
        <w:numPr>
          <w:ilvl w:val="0"/>
          <w:numId w:val="0"/>
        </w:numPr>
        <w:rPr>
          <w:rFonts w:hint="eastAsia"/>
          <w:sz w:val="30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4128135</wp:posOffset>
                </wp:positionH>
                <wp:positionV relativeFrom="paragraph">
                  <wp:posOffset>1089660</wp:posOffset>
                </wp:positionV>
                <wp:extent cx="1771650" cy="876300"/>
                <wp:effectExtent l="4445" t="5080" r="14605" b="1397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04410" y="1946275"/>
                          <a:ext cx="177165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highlight w:val="yellow"/>
                                <w:lang w:eastAsia="zh-CN"/>
                              </w:rPr>
                              <w:t>天胶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highlight w:val="yellow"/>
                                <w:lang w:val="en-US" w:eastAsia="zh-CN"/>
                              </w:rPr>
                              <w:t>pop陈列在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:highlight w:val="red"/>
                                <w:lang w:val="en-US" w:eastAsia="zh-CN"/>
                              </w:rPr>
                              <w:t>非进门端头货架，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highlight w:val="yellow"/>
                                <w:lang w:val="en-US" w:eastAsia="zh-CN"/>
                              </w:rPr>
                              <w:t>陈列2张pop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5.05pt;margin-top:85.8pt;height:69pt;width:139.5pt;z-index:251729920;mso-width-relative:page;mso-height-relative:page;" fillcolor="#FFFFFF [3201]" filled="t" stroked="t" coordsize="21600,21600" o:gfxdata="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KnpaZNcAAAALAQAADwAAAAAAAAAB&#10;ACAAAAAiAAAAZHJzL2Rvd25yZXYueG1sUEsBAhQAFAAAAAgAh07iQA57xR9KAgAAdwQAAA4AAAAA&#10;AAAAAQAgAAAAJgEAAGRycy9lMm9Eb2MueG1sUEsFBgAAAAAGAAYAWQEAAOI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/>
                          <w:bCs/>
                          <w:color w:val="FF0000"/>
                          <w:sz w:val="21"/>
                          <w:szCs w:val="21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highlight w:val="yellow"/>
                          <w:lang w:eastAsia="zh-CN"/>
                        </w:rPr>
                        <w:t>天胶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highlight w:val="yellow"/>
                          <w:lang w:val="en-US" w:eastAsia="zh-CN"/>
                        </w:rPr>
                        <w:t>pop陈列在</w:t>
                      </w:r>
                      <w:r>
                        <w:rPr>
                          <w:rFonts w:hint="eastAsia"/>
                          <w:b/>
                          <w:bCs/>
                          <w:color w:val="FFFF00"/>
                          <w:sz w:val="28"/>
                          <w:szCs w:val="28"/>
                          <w:highlight w:val="red"/>
                          <w:lang w:val="en-US" w:eastAsia="zh-CN"/>
                        </w:rPr>
                        <w:t>非进门端头货架，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1"/>
                          <w:szCs w:val="21"/>
                          <w:highlight w:val="yellow"/>
                          <w:lang w:val="en-US" w:eastAsia="zh-CN"/>
                        </w:rPr>
                        <w:t>陈列2张pop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3042285</wp:posOffset>
                </wp:positionH>
                <wp:positionV relativeFrom="paragraph">
                  <wp:posOffset>822325</wp:posOffset>
                </wp:positionV>
                <wp:extent cx="1028700" cy="838200"/>
                <wp:effectExtent l="3175" t="3810" r="15875" b="15240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651885" y="1470025"/>
                          <a:ext cx="1028700" cy="838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9.55pt;margin-top:64.75pt;height:66pt;width:81pt;z-index:251728896;mso-width-relative:page;mso-height-relative:page;" filled="f" stroked="t" coordsize="21600,21600" o:gfxdata="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0z7ACtoAAAALAQAADwAAAAAAAAABACAAAAAiAAAAZHJzL2Rvd25yZXYu&#10;eG1sUEsBAhQAFAAAAAgAh07iQEGYAsP5AQAAowMAAA4AAAAAAAAAAQAgAAAAKQEAAGRycy9lMm9E&#10;b2MueG1sUEsFBgAAAAAGAAYAWQEAAJQFAAAAAA==&#10;">
                <v:fill on="f" focussize="0,0"/>
                <v:stroke weight="0.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1537335</wp:posOffset>
                </wp:positionH>
                <wp:positionV relativeFrom="paragraph">
                  <wp:posOffset>860425</wp:posOffset>
                </wp:positionV>
                <wp:extent cx="2571750" cy="819150"/>
                <wp:effectExtent l="1270" t="4445" r="17780" b="33655"/>
                <wp:wrapNone/>
                <wp:docPr id="21" name="直接箭头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46935" y="1508125"/>
                          <a:ext cx="2571750" cy="81915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1.05pt;margin-top:67.75pt;height:64.5pt;width:202.5pt;z-index:251727872;mso-width-relative:page;mso-height-relative:page;" filled="f" stroked="t" coordsize="21600,21600" o:gfxdata="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oozKH2QAAAAsBAAAPAAAAAAAAAAEAIAAAACIAAABkcnMv&#10;ZG93bnJldi54bWxQSwECFAAUAAAACACHTuJACbVgiwICAAC1AwAADgAAAAAAAAABACAAAAAoAQAA&#10;ZHJzL2Uyb0RvYy54bWxQSwUGAAAAAAYABgBZAQAAnAUAAAAA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30"/>
          <w:lang w:val="en-US" w:eastAsia="zh-CN"/>
        </w:rPr>
        <w:t xml:space="preserve">      </w:t>
      </w:r>
      <w:r>
        <w:rPr>
          <w:rFonts w:hint="eastAsia"/>
          <w:sz w:val="30"/>
          <w:lang w:val="en-US" w:eastAsia="zh-CN"/>
        </w:rPr>
        <w:drawing>
          <wp:inline distT="0" distB="0" distL="114300" distR="114300">
            <wp:extent cx="3096895" cy="2322830"/>
            <wp:effectExtent l="0" t="0" r="8255" b="1270"/>
            <wp:docPr id="20" name="图片 20" descr="IMG_4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43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6895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30"/>
          <w:lang w:val="en-US" w:eastAsia="zh-CN"/>
        </w:rPr>
      </w:pPr>
      <w:r>
        <w:rPr>
          <w:rFonts w:hint="eastAsia"/>
          <w:sz w:val="30"/>
          <w:lang w:val="en-US" w:eastAsia="zh-CN"/>
        </w:rPr>
        <w:t xml:space="preserve">     天胶货品陈列要求</w:t>
      </w:r>
    </w:p>
    <w:p>
      <w:pPr>
        <w:numPr>
          <w:ilvl w:val="0"/>
          <w:numId w:val="0"/>
        </w:numPr>
        <w:rPr>
          <w:rFonts w:hint="eastAsia" w:ascii="华文仿宋" w:hAnsi="华文仿宋" w:eastAsia="华文仿宋" w:cs="华文仿宋"/>
          <w:b/>
          <w:bCs/>
          <w:color w:val="FF0000"/>
          <w:sz w:val="30"/>
          <w:szCs w:val="30"/>
          <w:highlight w:val="yellow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417830</wp:posOffset>
                </wp:positionV>
                <wp:extent cx="1342390" cy="915670"/>
                <wp:effectExtent l="4445" t="5080" r="5715" b="1270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66110" y="4688840"/>
                          <a:ext cx="1342390" cy="915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/>
                                <w:bCs/>
                                <w:color w:val="FF0000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highlight w:val="yellow"/>
                                <w:lang w:eastAsia="zh-CN"/>
                              </w:rPr>
                              <w:t>天胶陈列在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4"/>
                                <w:szCs w:val="24"/>
                                <w:highlight w:val="red"/>
                                <w:lang w:eastAsia="zh-CN"/>
                              </w:rPr>
                              <w:t>非进门的端头货架，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highlight w:val="yellow"/>
                                <w:lang w:eastAsia="zh-CN"/>
                              </w:rPr>
                              <w:t>第一层或者第二层，最少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highlight w:val="yellow"/>
                                <w:lang w:val="en-US" w:eastAsia="zh-CN"/>
                              </w:rPr>
                              <w:t>2个陈列面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6.55pt;margin-top:32.9pt;height:72.1pt;width:105.7pt;z-index:251732992;mso-width-relative:page;mso-height-relative:page;" fillcolor="#FFFFFF [3201]" filled="t" stroked="t" coordsize="21600,21600" o:gfxdata="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TpJPetYAAAAKAQAADwAAAAAAAAAB&#10;ACAAAAAiAAAAZHJzL2Rvd25yZXYueG1sUEsBAhQAFAAAAAgAh07iQDipSf1LAgAAdwQAAA4AAAAA&#10;AAAAAQAgAAAAJQEAAGRycy9lMm9Eb2MueG1sUEsFBgAAAAAGAAYAWQEAAOI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/>
                          <w:bCs/>
                          <w:color w:val="FF0000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highlight w:val="yellow"/>
                          <w:lang w:eastAsia="zh-CN"/>
                        </w:rPr>
                        <w:t>天胶陈列在</w:t>
                      </w:r>
                      <w:r>
                        <w:rPr>
                          <w:rFonts w:hint="eastAsia"/>
                          <w:b/>
                          <w:bCs/>
                          <w:color w:val="FFFF00"/>
                          <w:sz w:val="24"/>
                          <w:szCs w:val="24"/>
                          <w:highlight w:val="red"/>
                          <w:lang w:eastAsia="zh-CN"/>
                        </w:rPr>
                        <w:t>非进门的端头货架，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highlight w:val="yellow"/>
                          <w:lang w:eastAsia="zh-CN"/>
                        </w:rPr>
                        <w:t>第一层或者第二层，最少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highlight w:val="yellow"/>
                          <w:lang w:val="en-US" w:eastAsia="zh-CN"/>
                        </w:rPr>
                        <w:t>2个陈列面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3870960</wp:posOffset>
                </wp:positionH>
                <wp:positionV relativeFrom="paragraph">
                  <wp:posOffset>1037590</wp:posOffset>
                </wp:positionV>
                <wp:extent cx="1238250" cy="657225"/>
                <wp:effectExtent l="0" t="3810" r="19050" b="5715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4232910" y="5155565"/>
                          <a:ext cx="1238250" cy="65722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04.8pt;margin-top:81.7pt;height:51.75pt;width:97.5pt;z-index:251731968;mso-width-relative:page;mso-height-relative:page;" filled="f" stroked="t" coordsize="21600,21600" o:gfxdata="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HrGJFnXAAAACwEAAA8AAAAAAAAAAQAg&#10;AAAAIgAAAGRycy9kb3ducmV2LnhtbFBLAQIUABQAAAAIAIdO4kDRgvNiDwIAAMkDAAAOAAAAAAAA&#10;AAEAIAAAACYBAABkcnMvZTJvRG9jLnhtbFBLBQYAAAAABgAGAFkBAACnBQAAAAA=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1461135</wp:posOffset>
                </wp:positionH>
                <wp:positionV relativeFrom="paragraph">
                  <wp:posOffset>551815</wp:posOffset>
                </wp:positionV>
                <wp:extent cx="1285875" cy="523875"/>
                <wp:effectExtent l="1905" t="13335" r="7620" b="15240"/>
                <wp:wrapNone/>
                <wp:docPr id="29" name="直接箭头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023110" y="4831715"/>
                          <a:ext cx="1285875" cy="52387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15.05pt;margin-top:43.45pt;height:41.25pt;width:101.25pt;z-index:251730944;mso-width-relative:page;mso-height-relative:page;" filled="f" stroked="t" coordsize="21600,21600" o:gfxdata="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CIpILNoAAAAKAQAADwAAAAAAAAABACAA&#10;AAAiAAAAZHJzL2Rvd25yZXYueG1sUEsBAhQAFAAAAAgAh07iQHWWVZwLAgAAvwMAAA4AAAAAAAAA&#10;AQAgAAAAKQEAAGRycy9lMm9Eb2MueG1sUEsFBgAAAAAGAAYAWQEAAKYFAAAAAA==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30"/>
          <w:lang w:val="en-US" w:eastAsia="zh-CN"/>
        </w:rPr>
        <w:t xml:space="preserve">       </w:t>
      </w:r>
      <w:r>
        <w:rPr>
          <w:rFonts w:hint="eastAsia"/>
          <w:sz w:val="30"/>
          <w:lang w:val="en-US" w:eastAsia="zh-CN"/>
        </w:rPr>
        <w:drawing>
          <wp:inline distT="0" distB="0" distL="114300" distR="114300">
            <wp:extent cx="1800225" cy="2988945"/>
            <wp:effectExtent l="0" t="0" r="9525" b="1905"/>
            <wp:docPr id="27" name="图片 27" descr="3705573e8a5af301d5c2dd8fde72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3705573e8a5af301d5c2dd8fde72740"/>
                    <pic:cNvPicPr>
                      <a:picLocks noChangeAspect="1"/>
                    </pic:cNvPicPr>
                  </pic:nvPicPr>
                  <pic:blipFill>
                    <a:blip r:embed="rId6"/>
                    <a:srcRect l="5878" r="30190" b="2045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lang w:val="en-US" w:eastAsia="zh-CN"/>
        </w:rPr>
        <w:t xml:space="preserve">                 </w:t>
      </w:r>
      <w:r>
        <w:rPr>
          <w:rFonts w:hint="default"/>
          <w:sz w:val="30"/>
          <w:lang w:val="en-US" w:eastAsia="zh-CN"/>
        </w:rPr>
        <w:drawing>
          <wp:inline distT="0" distB="0" distL="114300" distR="114300">
            <wp:extent cx="1835150" cy="2936875"/>
            <wp:effectExtent l="0" t="0" r="12700" b="15875"/>
            <wp:docPr id="28" name="图片 28" descr="145a371aa7c15a2017fd9e229ded3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45a371aa7c15a2017fd9e229ded3c0"/>
                    <pic:cNvPicPr>
                      <a:picLocks noChangeAspect="1"/>
                    </pic:cNvPicPr>
                  </pic:nvPicPr>
                  <pic:blipFill>
                    <a:blip r:embed="rId7"/>
                    <a:srcRect l="7367" r="19948" b="12780"/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100"/>
        <w:rPr>
          <w:rFonts w:hint="eastAsia" w:ascii="华文仿宋" w:hAnsi="华文仿宋" w:eastAsia="华文仿宋" w:cs="华文仿宋"/>
          <w:b/>
          <w:bCs/>
          <w:color w:val="FF0000"/>
          <w:sz w:val="30"/>
          <w:szCs w:val="30"/>
          <w:highlight w:val="yellow"/>
          <w:lang w:val="en-US" w:eastAsia="zh-CN"/>
        </w:rPr>
      </w:pPr>
    </w:p>
    <w:p>
      <w:pPr>
        <w:numPr>
          <w:numId w:val="0"/>
        </w:numPr>
        <w:ind w:firstLine="602" w:firstLineChars="200"/>
        <w:rPr>
          <w:rFonts w:hint="eastAsia" w:ascii="华文仿宋" w:hAnsi="华文仿宋" w:eastAsia="华文仿宋" w:cs="华文仿宋"/>
          <w:b/>
          <w:bCs/>
          <w:color w:val="FF0000"/>
          <w:sz w:val="30"/>
          <w:szCs w:val="30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sz w:val="30"/>
          <w:szCs w:val="30"/>
          <w:highlight w:val="yellow"/>
          <w:lang w:val="en-US" w:eastAsia="zh-CN"/>
        </w:rPr>
        <w:t>二、新复方芦荟胶囊</w:t>
      </w:r>
    </w:p>
    <w:p>
      <w:pPr>
        <w:numPr>
          <w:numId w:val="0"/>
        </w:numPr>
        <w:ind w:firstLine="602" w:firstLineChars="200"/>
        <w:rPr>
          <w:rFonts w:hint="eastAsia" w:ascii="华文仿宋" w:hAnsi="华文仿宋" w:eastAsia="华文仿宋" w:cs="华文仿宋"/>
          <w:b/>
          <w:bCs/>
          <w:color w:val="FF0000"/>
          <w:sz w:val="30"/>
          <w:szCs w:val="30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sz w:val="30"/>
          <w:szCs w:val="30"/>
          <w:highlight w:val="yellow"/>
          <w:lang w:val="en-US" w:eastAsia="zh-CN"/>
        </w:rPr>
        <w:t>陈列时间2019.7.11-2019.12.31</w:t>
      </w:r>
    </w:p>
    <w:p>
      <w:pPr>
        <w:numPr>
          <w:numId w:val="0"/>
        </w:numPr>
        <w:ind w:firstLine="602" w:firstLineChars="200"/>
        <w:rPr>
          <w:rFonts w:hint="default" w:ascii="华文仿宋" w:hAnsi="华文仿宋" w:eastAsia="华文仿宋" w:cs="华文仿宋"/>
          <w:b/>
          <w:bCs/>
          <w:color w:val="FF0000"/>
          <w:sz w:val="30"/>
          <w:szCs w:val="30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sz w:val="30"/>
          <w:szCs w:val="30"/>
          <w:highlight w:val="yellow"/>
          <w:lang w:val="en-US" w:eastAsia="zh-CN"/>
        </w:rPr>
        <w:t>所有门店执行</w:t>
      </w:r>
    </w:p>
    <w:p>
      <w:pPr>
        <w:numPr>
          <w:ilvl w:val="0"/>
          <w:numId w:val="0"/>
        </w:numPr>
        <w:rPr>
          <w:rFonts w:hint="eastAsia" w:ascii="华文仿宋" w:hAnsi="华文仿宋" w:eastAsia="华文仿宋" w:cs="华文仿宋"/>
          <w:b/>
          <w:bCs/>
          <w:color w:val="FF0000"/>
          <w:sz w:val="30"/>
          <w:szCs w:val="30"/>
          <w:highlight w:val="yellow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692785</wp:posOffset>
                </wp:positionV>
                <wp:extent cx="771525" cy="590550"/>
                <wp:effectExtent l="19050" t="19050" r="28575" b="19050"/>
                <wp:wrapNone/>
                <wp:docPr id="12" name="椭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94660" y="1736725"/>
                          <a:ext cx="771525" cy="5905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7.8pt;margin-top:54.55pt;height:46.5pt;width:60.75pt;z-index:251736064;v-text-anchor:middle;mso-width-relative:page;mso-height-relative:page;" filled="f" stroked="t" coordsize="21600,21600" o:gfxdata="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">
                <v:fill on="f" focussize="0,0"/>
                <v:stroke weight="3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413385</wp:posOffset>
                </wp:positionH>
                <wp:positionV relativeFrom="paragraph">
                  <wp:posOffset>464185</wp:posOffset>
                </wp:positionV>
                <wp:extent cx="1485900" cy="942975"/>
                <wp:effectExtent l="5080" t="4445" r="13970" b="508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22985" y="1508125"/>
                          <a:ext cx="148590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highlight w:val="yellow"/>
                                <w:lang w:val="en-U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highlight w:val="yellow"/>
                                <w:lang w:val="en-US" w:eastAsia="zh-CN"/>
                              </w:rPr>
                              <w:t>新复方芦荟胶囊在销货系统类货架首层陈列3个陈列面，配上大拇指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.55pt;margin-top:36.55pt;height:74.25pt;width:117pt;z-index:251735040;mso-width-relative:page;mso-height-relative:page;" fillcolor="#FFFFFF [3201]" filled="t" stroked="t" coordsize="21600,21600" o:gfxdata="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R6HlI1gAAAAkBAAAPAAAAAAAAAAEA&#10;IAAAACIAAABkcnMvZG93bnJldi54bWxQSwECFAAUAAAACACHTuJA3pMJfEoCAAB1BAAADgAAAAAA&#10;AAABACAAAAAlAQAAZHJzL2Uyb0RvYy54bWxQSwUGAAAAAAYABgBZAQAA4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422" w:firstLineChars="200"/>
                        <w:rPr>
                          <w:rFonts w:hint="default"/>
                          <w:b/>
                          <w:bCs/>
                          <w:color w:val="FF0000"/>
                          <w:highlight w:val="yellow"/>
                          <w:lang w:val="en-U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highlight w:val="yellow"/>
                          <w:lang w:val="en-US" w:eastAsia="zh-CN"/>
                        </w:rPr>
                        <w:t>新复方芦荟胶囊在销货系统类货架首层陈列3个陈列面，配上大拇指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978535</wp:posOffset>
                </wp:positionV>
                <wp:extent cx="923925" cy="104775"/>
                <wp:effectExtent l="0" t="39370" r="9525" b="8255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2508885" y="2022475"/>
                          <a:ext cx="923925" cy="10477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49.55pt;margin-top:77.05pt;height:8.25pt;width:72.75pt;z-index:251734016;mso-width-relative:page;mso-height-relative:page;" filled="f" stroked="t" coordsize="21600,21600" o:gfxdata="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G7UyFHYAAAACwEAAA8AAAAAAAAAAQAg&#10;AAAAIgAAAGRycy9kb3ducmV2LnhtbFBLAQIUABQAAAAIAIdO4kBb4gaoDgIAAMYDAAAOAAAAAAAA&#10;AAEAIAAAACcBAABkcnMvZTJvRG9jLnhtbFBLBQYAAAAABgAGAFkBAACnBQAAAAA=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b/>
          <w:bCs/>
          <w:color w:val="FF0000"/>
          <w:sz w:val="30"/>
          <w:szCs w:val="30"/>
          <w:highlight w:val="none"/>
          <w:lang w:val="en-US" w:eastAsia="zh-CN"/>
        </w:rPr>
        <w:t xml:space="preserve">                        </w:t>
      </w:r>
      <w:r>
        <w:rPr>
          <w:rFonts w:hint="eastAsia" w:ascii="华文仿宋" w:hAnsi="华文仿宋" w:eastAsia="华文仿宋" w:cs="华文仿宋"/>
          <w:b/>
          <w:bCs/>
          <w:color w:val="FF0000"/>
          <w:sz w:val="30"/>
          <w:szCs w:val="30"/>
          <w:highlight w:val="none"/>
          <w:lang w:val="en-US" w:eastAsia="zh-CN"/>
        </w:rPr>
        <w:drawing>
          <wp:inline distT="0" distB="0" distL="114300" distR="114300">
            <wp:extent cx="3667125" cy="2381250"/>
            <wp:effectExtent l="0" t="0" r="9525" b="0"/>
            <wp:docPr id="1" name="图片 1" descr="新复方芦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新复方芦荟"/>
                    <pic:cNvPicPr>
                      <a:picLocks noChangeAspect="1"/>
                    </pic:cNvPicPr>
                  </pic:nvPicPr>
                  <pic:blipFill>
                    <a:blip r:embed="rId8"/>
                    <a:srcRect r="8768" b="28161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600" w:leftChars="0" w:firstLine="301" w:firstLineChars="100"/>
        <w:rPr>
          <w:rFonts w:hint="eastAsia" w:ascii="华文仿宋" w:hAnsi="华文仿宋" w:eastAsia="华文仿宋" w:cs="华文仿宋"/>
          <w:b/>
          <w:bCs/>
          <w:color w:val="FF0000"/>
          <w:sz w:val="30"/>
          <w:szCs w:val="30"/>
          <w:highlight w:val="yellow"/>
          <w:lang w:val="en-US" w:eastAsia="zh-CN"/>
        </w:rPr>
      </w:pPr>
    </w:p>
    <w:p>
      <w:pPr>
        <w:numPr>
          <w:ilvl w:val="0"/>
          <w:numId w:val="0"/>
        </w:numPr>
        <w:ind w:firstLine="602" w:firstLineChars="200"/>
        <w:rPr>
          <w:rFonts w:hint="eastAsia" w:ascii="华文仿宋" w:hAnsi="华文仿宋" w:eastAsia="华文仿宋" w:cs="华文仿宋"/>
          <w:b/>
          <w:bCs/>
          <w:color w:val="FF0000"/>
          <w:sz w:val="30"/>
          <w:szCs w:val="30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sz w:val="30"/>
          <w:szCs w:val="30"/>
          <w:highlight w:val="yellow"/>
          <w:lang w:val="en-US" w:eastAsia="zh-CN"/>
        </w:rPr>
        <w:t>三、“小林”系列产品</w:t>
      </w:r>
    </w:p>
    <w:p>
      <w:pPr>
        <w:numPr>
          <w:ilvl w:val="0"/>
          <w:numId w:val="0"/>
        </w:numPr>
        <w:ind w:left="600" w:leftChars="0"/>
        <w:rPr>
          <w:rFonts w:hint="default" w:ascii="华文仿宋" w:hAnsi="华文仿宋" w:eastAsia="华文仿宋" w:cs="华文仿宋"/>
          <w:b/>
          <w:bCs/>
          <w:color w:val="FF0000"/>
          <w:sz w:val="30"/>
          <w:szCs w:val="30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sz w:val="30"/>
          <w:szCs w:val="30"/>
          <w:highlight w:val="yellow"/>
          <w:lang w:val="en-US" w:eastAsia="zh-CN"/>
        </w:rPr>
        <w:t>陈列时间2019.7.11-2019.9.30</w:t>
      </w:r>
    </w:p>
    <w:p>
      <w:pP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3546475</wp:posOffset>
                </wp:positionH>
                <wp:positionV relativeFrom="paragraph">
                  <wp:posOffset>471170</wp:posOffset>
                </wp:positionV>
                <wp:extent cx="1609090" cy="1512570"/>
                <wp:effectExtent l="4445" t="4445" r="5715" b="698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18405" y="3075305"/>
                          <a:ext cx="1609090" cy="1512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lang w:eastAsia="zh-CN"/>
                              </w:rPr>
                              <w:t>小林系列退热贴，按照陈列架要求：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  <w:t>1层陈列婴儿用；二层陈列儿童用；三层陈列成人用。每个系列早货架陈列不少于5盒。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9.25pt;margin-top:37.1pt;height:119.1pt;width:126.7pt;z-index:251673600;mso-width-relative:page;mso-height-relative:page;" fillcolor="#FFFFFF [3201]" filled="t" stroked="t" coordsize="21600,21600" o:gfxdata="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NH0Xt2AAAAAoBAAAPAAAAAAAA&#10;AAEAIAAAACIAAABkcnMvZG93bnJldi54bWxQSwECFAAUAAAACACHTuJANIvulUsCAAB2BAAADgAA&#10;AAAAAAABACAAAAAnAQAAZHJzL2Uyb0RvYy54bWxQSwUGAAAAAAYABgBZAQAA5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lang w:eastAsia="zh-CN"/>
                        </w:rPr>
                        <w:t>小林系列退热贴，按照陈列架要求：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lang w:val="en-US" w:eastAsia="zh-CN"/>
                        </w:rPr>
                        <w:t>1层陈列婴儿用；二层陈列儿童用；三层陈列成人用。每个系列早货架陈列不少于5盒。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2204085</wp:posOffset>
                </wp:positionH>
                <wp:positionV relativeFrom="paragraph">
                  <wp:posOffset>668655</wp:posOffset>
                </wp:positionV>
                <wp:extent cx="1314450" cy="1811655"/>
                <wp:effectExtent l="3810" t="0" r="15240" b="17145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451860" y="3382645"/>
                          <a:ext cx="1314450" cy="181165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73.55pt;margin-top:52.65pt;height:142.65pt;width:103.5pt;z-index:251675648;mso-width-relative:page;mso-height-relative:page;" filled="f" stroked="t" coordsize="21600,21600" o:gfxdata="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GOW8kNkAAAALAQAADwAAAAAAAAABACAAAAAi&#10;AAAAZHJzL2Rvd25yZXYueG1sUEsBAhQAFAAAAAgAh07iQHG1YboJAgAAvgMAAA4AAAAAAAAAAQAg&#10;AAAAKAEAAGRycy9lMm9Eb2MueG1sUEsFBgAAAAAGAAYAWQEAAKMFAAAAAA==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2151380</wp:posOffset>
                </wp:positionH>
                <wp:positionV relativeFrom="paragraph">
                  <wp:posOffset>678180</wp:posOffset>
                </wp:positionV>
                <wp:extent cx="1367155" cy="1205865"/>
                <wp:effectExtent l="3175" t="0" r="1270" b="13335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732405" y="3382645"/>
                          <a:ext cx="1367155" cy="120586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69.4pt;margin-top:53.4pt;height:94.95pt;width:107.65pt;z-index:251674624;mso-width-relative:page;mso-height-relative:page;" filled="f" stroked="t" coordsize="21600,21600" o:gfxdata="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YaI8oNoAAAALAQAADwAAAAAAAAAB&#10;ACAAAAAiAAAAZHJzL2Rvd25yZXYueG1sUEsBAhQAFAAAAAgAh07iQIU6W88OAgAAvgMAAA4AAAAA&#10;AAAAAQAgAAAAKQEAAGRycy9lMm9Eb2MueG1sUEsFBgAAAAAGAAYAWQEAAKkFAAAAAA==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2251075</wp:posOffset>
                </wp:positionH>
                <wp:positionV relativeFrom="paragraph">
                  <wp:posOffset>649605</wp:posOffset>
                </wp:positionV>
                <wp:extent cx="1305560" cy="544830"/>
                <wp:effectExtent l="1905" t="12700" r="6985" b="13970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774950" y="3371850"/>
                          <a:ext cx="1305560" cy="54483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77.25pt;margin-top:51.15pt;height:42.9pt;width:102.8pt;z-index:251672576;mso-width-relative:page;mso-height-relative:page;" filled="f" stroked="t" coordsize="21600,21600" o:gfxdata="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k0SlR2QAAAAsBAAAPAAAAAAAAAAEAIAAAACIA&#10;AABkcnMvZG93bnJldi54bWxQSwECFAAUAAAACACHTuJA8YEYBggCAAC9AwAADgAAAAAAAAABACAA&#10;AAAoAQAAZHJzL2Uyb0RvYy54bWxQSwUGAAAAAAYABgBZAQAAogUAAAAA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  <w:t xml:space="preserve">                 </w:t>
      </w: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946785" cy="3429000"/>
            <wp:effectExtent l="0" t="0" r="5715" b="0"/>
            <wp:docPr id="10" name="图片 10" descr="IMG_4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43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678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2" w:firstLineChars="200"/>
        <w:rPr>
          <w:rFonts w:hint="default" w:ascii="华文仿宋" w:hAnsi="华文仿宋" w:eastAsia="华文仿宋" w:cs="华文仿宋"/>
          <w:b/>
          <w:bCs/>
          <w:color w:val="FF0000"/>
          <w:sz w:val="30"/>
          <w:szCs w:val="30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sz w:val="30"/>
          <w:szCs w:val="30"/>
          <w:highlight w:val="yellow"/>
          <w:lang w:val="en-US" w:eastAsia="zh-CN"/>
        </w:rPr>
        <w:t>以下10家门店执行小林系列陈列</w:t>
      </w:r>
    </w:p>
    <w:p>
      <w:pPr>
        <w:rPr>
          <w:rFonts w:hint="default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  <w:t xml:space="preserve">             </w:t>
      </w: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2233930" cy="3394075"/>
            <wp:effectExtent l="0" t="0" r="13970" b="15875"/>
            <wp:docPr id="11" name="图片 11" descr="6E44B61A-38E8-45d4-830C-E5E37729BD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E44B61A-38E8-45d4-830C-E5E37729BD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02" w:firstLineChars="200"/>
        <w:rPr>
          <w:rFonts w:hint="eastAsia" w:ascii="华文仿宋" w:hAnsi="华文仿宋" w:eastAsia="华文仿宋" w:cs="华文仿宋"/>
          <w:b/>
          <w:bCs/>
          <w:color w:val="FF0000"/>
          <w:sz w:val="30"/>
          <w:szCs w:val="30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sz w:val="30"/>
          <w:szCs w:val="30"/>
          <w:highlight w:val="yellow"/>
          <w:lang w:val="en-US" w:eastAsia="zh-CN"/>
        </w:rPr>
        <w:t>四、思密达</w:t>
      </w:r>
    </w:p>
    <w:p>
      <w:pPr>
        <w:numPr>
          <w:ilvl w:val="0"/>
          <w:numId w:val="0"/>
        </w:numPr>
        <w:ind w:left="600" w:leftChars="0"/>
        <w:rPr>
          <w:rFonts w:hint="default" w:ascii="华文仿宋" w:hAnsi="华文仿宋" w:eastAsia="华文仿宋" w:cs="华文仿宋"/>
          <w:b/>
          <w:bCs/>
          <w:color w:val="FF0000"/>
          <w:sz w:val="30"/>
          <w:szCs w:val="30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sz w:val="30"/>
          <w:szCs w:val="30"/>
          <w:highlight w:val="yellow"/>
          <w:lang w:val="en-US" w:eastAsia="zh-CN"/>
        </w:rPr>
        <w:t>陈列时间2019.7.11-2019.8.31</w:t>
      </w:r>
    </w:p>
    <w:p>
      <w:pPr>
        <w:numPr>
          <w:ilvl w:val="0"/>
          <w:numId w:val="0"/>
        </w:numPr>
        <w:ind w:left="450" w:leftChars="0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1845945</wp:posOffset>
                </wp:positionH>
                <wp:positionV relativeFrom="paragraph">
                  <wp:posOffset>359410</wp:posOffset>
                </wp:positionV>
                <wp:extent cx="1929765" cy="852805"/>
                <wp:effectExtent l="1905" t="10795" r="11430" b="12700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436495" y="8730615"/>
                          <a:ext cx="1929765" cy="85280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45.35pt;margin-top:28.3pt;height:67.15pt;width:151.95pt;z-index:251678720;mso-width-relative:page;mso-height-relative:page;" filled="f" stroked="t" coordsize="21600,21600" o:gfxdata="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mJQmftkAAAAKAQAADwAAAAAAAAABACAA&#10;AAAiAAAAZHJzL2Rvd25yZXYueG1sUEsBAhQAFAAAAAgAh07iQOPgOSIMAgAAvwMAAA4AAAAAAAAA&#10;AQAgAAAAKAEAAGRycy9lMm9Eb2MueG1sUEsFBgAAAAAGAAYAWQEAAKYFAAAAAA==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1165860</wp:posOffset>
                </wp:positionH>
                <wp:positionV relativeFrom="paragraph">
                  <wp:posOffset>988060</wp:posOffset>
                </wp:positionV>
                <wp:extent cx="1114425" cy="457200"/>
                <wp:effectExtent l="19050" t="19050" r="28575" b="19050"/>
                <wp:wrapNone/>
                <wp:docPr id="19" name="椭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75460" y="5003800"/>
                          <a:ext cx="1114425" cy="457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91.8pt;margin-top:77.8pt;height:36pt;width:87.75pt;z-index:251737088;v-text-anchor:middle;mso-width-relative:page;mso-height-relative:page;" filled="f" stroked="t" coordsize="21600,21600" o:gfxdata="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P9azydgAAAALAQAADwAAAAAA&#10;AAABACAAAAAiAAAAZHJzL2Rvd25yZXYueG1sUEsBAhQAFAAAAAgAh07iQDkNyWa+AgAAdgUAAA4A&#10;AAAAAAAAAQAgAAAAJwEAAGRycy9lMm9Eb2MueG1sUEsFBgAAAAAGAAYAWQEAAFcGAAAAAA==&#10;">
                <v:fill on="f" focussize="0,0"/>
                <v:stroke weight="3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3798570</wp:posOffset>
                </wp:positionH>
                <wp:positionV relativeFrom="paragraph">
                  <wp:posOffset>83185</wp:posOffset>
                </wp:positionV>
                <wp:extent cx="1859280" cy="913130"/>
                <wp:effectExtent l="4445" t="4445" r="22225" b="1587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52950" y="8444865"/>
                          <a:ext cx="1859280" cy="913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  <w:t>1.思密达陈列。有灯片的保证灯片与首层陈列一直，两个规格，各陈列3个面</w:t>
                            </w:r>
                          </w:p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highlight w:val="yellow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9.1pt;margin-top:6.55pt;height:71.9pt;width:146.4pt;z-index:251680768;mso-width-relative:page;mso-height-relative:page;" fillcolor="#FFFFFF [3201]" filled="t" stroked="t" coordsize="21600,21600" o:gfxdata="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G9ofz1gAAAAoBAAAPAAAAAAAAAAEA&#10;IAAAACIAAABkcnMvZG93bnJldi54bWxQSwECFAAUAAAACACHTuJA3sdJSkoCAAB3BAAADgAAAAAA&#10;AAABACAAAAAlAQAAZHJzL2Uyb0RvYy54bWxQSwUGAAAAAAYABgBZAQAA4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lang w:val="en-US" w:eastAsia="zh-CN"/>
                        </w:rPr>
                        <w:t>1.思密达陈列。有灯片的保证灯片与首层陈列一直，两个规格，各陈列3个面</w:t>
                      </w:r>
                    </w:p>
                    <w:p>
                      <w:pPr>
                        <w:rPr>
                          <w:rFonts w:hint="default"/>
                          <w:b/>
                          <w:bCs/>
                          <w:color w:val="FF0000"/>
                          <w:sz w:val="24"/>
                          <w:szCs w:val="24"/>
                          <w:highlight w:val="yellow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0"/>
          <w:lang w:val="en-US" w:eastAsia="zh-CN"/>
        </w:rPr>
        <w:t xml:space="preserve">    </w:t>
      </w:r>
      <w:r>
        <w:rPr>
          <w:sz w:val="30"/>
        </w:rPr>
        <w:drawing>
          <wp:inline distT="0" distB="0" distL="114300" distR="114300">
            <wp:extent cx="2266315" cy="1804035"/>
            <wp:effectExtent l="0" t="0" r="635" b="5715"/>
            <wp:docPr id="13" name="图片 13" descr="lADPDgQ9q04Ujq_NA8DNBQA_1280_960.jpg_620x10000q9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lADPDgQ9q04Ujq_NA8DNBQA_1280_960.jpg_620x10000q90g"/>
                    <pic:cNvPicPr>
                      <a:picLocks noChangeAspect="1"/>
                    </pic:cNvPicPr>
                  </pic:nvPicPr>
                  <pic:blipFill>
                    <a:blip r:embed="rId11"/>
                    <a:srcRect l="16150" t="33333" r="21018"/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50" w:leftChars="0"/>
        <w:rPr>
          <w:rFonts w:hint="eastAsia"/>
          <w:sz w:val="30"/>
          <w:lang w:val="en-US" w:eastAsia="zh-CN"/>
        </w:rPr>
      </w:pPr>
      <w:r>
        <w:rPr>
          <w:rFonts w:hint="eastAsia"/>
          <w:sz w:val="30"/>
          <w:lang w:val="en-US" w:eastAsia="zh-CN"/>
        </w:rPr>
        <w:t xml:space="preserve">   </w:t>
      </w:r>
    </w:p>
    <w:p>
      <w:pPr>
        <w:numPr>
          <w:ilvl w:val="0"/>
          <w:numId w:val="0"/>
        </w:numPr>
        <w:ind w:left="450" w:leftChars="0"/>
        <w:rPr>
          <w:rFonts w:hint="eastAsia" w:eastAsia="宋体"/>
          <w:sz w:val="30"/>
          <w:lang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1118235</wp:posOffset>
                </wp:positionH>
                <wp:positionV relativeFrom="paragraph">
                  <wp:posOffset>525145</wp:posOffset>
                </wp:positionV>
                <wp:extent cx="1114425" cy="457200"/>
                <wp:effectExtent l="19050" t="19050" r="28575" b="1905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57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88.05pt;margin-top:41.35pt;height:36pt;width:87.75pt;z-index:251816960;v-text-anchor:middle;mso-width-relative:page;mso-height-relative:page;" filled="f" stroked="t" coordsize="21600,21600" o:gfxdata="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jMB/NdcAAAAKAQAADwAAAAAA&#10;AAABACAAAAAiAAAAZHJzL2Rvd25yZXYueG1sUEsBAhQAFAAAAAgAh07iQAnF3bJNAgAAggQAAA4A&#10;AAAAAAAAAQAgAAAAJgEAAGRycy9lMm9Eb2MueG1sUEsFBgAAAAAGAAYAWQEAAOUFAAAAAA==&#10;">
                <v:fill on="f" focussize="0,0"/>
                <v:stroke weight="3pt" color="#FFFF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3689985</wp:posOffset>
                </wp:positionH>
                <wp:positionV relativeFrom="paragraph">
                  <wp:posOffset>163830</wp:posOffset>
                </wp:positionV>
                <wp:extent cx="1933575" cy="742950"/>
                <wp:effectExtent l="4445" t="4445" r="5080" b="1460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9585" y="2929890"/>
                          <a:ext cx="193357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/>
                                <w:bCs/>
                                <w:color w:val="FF0000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highlight w:val="yellow"/>
                                <w:lang w:eastAsia="zh-CN"/>
                              </w:rPr>
                              <w:t>没有灯片的门店，在药品对应货架首层陈列两个规格，各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highlight w:val="yellow"/>
                                <w:lang w:val="en-US" w:eastAsia="zh-CN"/>
                              </w:rPr>
                              <w:t>3个陈列面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0.55pt;margin-top:12.9pt;height:58.5pt;width:152.25pt;z-index:251692032;mso-width-relative:page;mso-height-relative:page;" fillcolor="#FFFFFF [3201]" filled="t" stroked="t" coordsize="21600,21600" o:gfxdata="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FDb5B9YAAAAKAQAADwAAAAAAAAABACAA&#10;AAAiAAAAZHJzL2Rvd25yZXYueG1sUEsBAhQAFAAAAAgAh07iQO09pmVIAgAAdwQAAA4AAAAAAAAA&#10;AQAgAAAAJQEAAGRycy9lMm9Eb2MueG1sUEsFBgAAAAAGAAYAWQEAAN8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/>
                          <w:bCs/>
                          <w:color w:val="FF0000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highlight w:val="yellow"/>
                          <w:lang w:eastAsia="zh-CN"/>
                        </w:rPr>
                        <w:t>没有灯片的门店，在药品对应货架首层陈列两个规格，各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highlight w:val="yellow"/>
                          <w:lang w:val="en-US" w:eastAsia="zh-CN"/>
                        </w:rPr>
                        <w:t>3个陈列面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1823085</wp:posOffset>
                </wp:positionH>
                <wp:positionV relativeFrom="paragraph">
                  <wp:posOffset>249555</wp:posOffset>
                </wp:positionV>
                <wp:extent cx="1847850" cy="600075"/>
                <wp:effectExtent l="1270" t="20320" r="17780" b="8255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518410" y="3139440"/>
                          <a:ext cx="1847850" cy="60007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43.55pt;margin-top:19.65pt;height:47.25pt;width:145.5pt;z-index:251691008;mso-width-relative:page;mso-height-relative:page;" filled="f" stroked="t" coordsize="21600,21600" o:gfxdata="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JE43VLYAAAACgEAAA8AAAAAAAAAAQAgAAAAIgAA&#10;AGRycy9kb3ducmV2LnhtbFBLAQIUABQAAAAIAIdO4kDLltO1CAIAAL8DAAAOAAAAAAAAAAEAIAAA&#10;ACcBAABkcnMvZTJvRG9jLnhtbFBLBQYAAAAABgAGAFkBAAChBQAAAAA=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30"/>
          <w:lang w:val="en-US" w:eastAsia="zh-CN"/>
        </w:rPr>
        <w:t xml:space="preserve">    </w:t>
      </w:r>
      <w:r>
        <w:rPr>
          <w:rFonts w:hint="eastAsia" w:eastAsia="宋体"/>
          <w:sz w:val="30"/>
          <w:lang w:eastAsia="zh-CN"/>
        </w:rPr>
        <w:drawing>
          <wp:inline distT="0" distB="0" distL="114300" distR="114300">
            <wp:extent cx="2302510" cy="1727200"/>
            <wp:effectExtent l="0" t="0" r="2540" b="6350"/>
            <wp:docPr id="14" name="图片 14" descr="lADPDgQ9q04bQdHNC9DND8A_4032_3024.jpg_620x10000q9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ADPDgQ9q04bQdHNC9DND8A_4032_3024.jpg_620x10000q90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02" w:firstLineChars="200"/>
        <w:rPr>
          <w:rFonts w:hint="eastAsia"/>
          <w:b/>
          <w:bCs/>
          <w:color w:val="FF0000"/>
          <w:sz w:val="30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sz w:val="30"/>
          <w:highlight w:val="yellow"/>
          <w:lang w:eastAsia="zh-CN"/>
        </w:rPr>
        <w:t>以下</w:t>
      </w:r>
      <w:r>
        <w:rPr>
          <w:rFonts w:hint="eastAsia"/>
          <w:b/>
          <w:bCs/>
          <w:color w:val="FF0000"/>
          <w:sz w:val="30"/>
          <w:highlight w:val="yellow"/>
          <w:lang w:val="en-US" w:eastAsia="zh-CN"/>
        </w:rPr>
        <w:t>20家门店需陈列思密达</w:t>
      </w:r>
    </w:p>
    <w:p>
      <w:pPr>
        <w:numPr>
          <w:ilvl w:val="0"/>
          <w:numId w:val="0"/>
        </w:numPr>
        <w:ind w:left="450" w:leftChars="0"/>
        <w:rPr>
          <w:rFonts w:hint="eastAsia"/>
          <w:sz w:val="30"/>
          <w:lang w:val="en-US" w:eastAsia="zh-CN"/>
        </w:rPr>
      </w:pPr>
      <w:r>
        <w:rPr>
          <w:rFonts w:hint="eastAsia"/>
          <w:sz w:val="30"/>
          <w:lang w:val="en-US" w:eastAsia="zh-CN"/>
        </w:rPr>
        <w:t xml:space="preserve">           </w:t>
      </w:r>
      <w:bookmarkStart w:id="0" w:name="_GoBack"/>
      <w:r>
        <w:rPr>
          <w:rFonts w:hint="eastAsia"/>
          <w:sz w:val="30"/>
          <w:lang w:val="en-US" w:eastAsia="zh-CN"/>
        </w:rPr>
        <w:drawing>
          <wp:inline distT="0" distB="0" distL="114300" distR="114300">
            <wp:extent cx="1943100" cy="3620135"/>
            <wp:effectExtent l="0" t="0" r="0" b="18415"/>
            <wp:docPr id="32" name="图片 32" descr="43908E15-5A9F-4cd8-B10B-5D1D615EEF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43908E15-5A9F-4cd8-B10B-5D1D615EEFC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0"/>
        </w:numPr>
        <w:ind w:left="450" w:leftChars="0"/>
        <w:rPr>
          <w:rFonts w:hint="eastAsia"/>
          <w:b/>
          <w:bCs/>
          <w:sz w:val="30"/>
          <w:szCs w:val="30"/>
        </w:rPr>
      </w:pP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  <w:t>五、</w:t>
      </w:r>
      <w:r>
        <w:rPr>
          <w:rFonts w:hint="eastAsia"/>
          <w:bCs/>
          <w:sz w:val="30"/>
          <w:szCs w:val="30"/>
        </w:rPr>
        <w:t>检核：</w:t>
      </w:r>
    </w:p>
    <w:p>
      <w:pPr>
        <w:spacing w:line="360" w:lineRule="auto"/>
        <w:ind w:firstLine="48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</w:rPr>
        <w:t>201</w:t>
      </w:r>
      <w:r>
        <w:rPr>
          <w:rFonts w:hint="eastAsia"/>
          <w:sz w:val="30"/>
          <w:szCs w:val="30"/>
          <w:lang w:val="en-US" w:eastAsia="zh-CN"/>
        </w:rPr>
        <w:t>9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7月12日下午21点完成，将陈列图片发万店掌工作圈</w:t>
      </w:r>
      <w:r>
        <w:rPr>
          <w:rFonts w:hint="eastAsia"/>
          <w:sz w:val="30"/>
          <w:szCs w:val="30"/>
        </w:rPr>
        <w:t>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7月12日下午22点前</w:t>
      </w:r>
      <w:r>
        <w:rPr>
          <w:rFonts w:hint="eastAsia"/>
          <w:sz w:val="30"/>
          <w:szCs w:val="30"/>
          <w:lang w:val="en-US" w:eastAsia="zh-CN"/>
        </w:rPr>
        <w:t>在万店掌核检，门店发门店没有万店掌的，将陈列照片发至片区群由片长核检。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20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7月12日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23点</w:t>
      </w:r>
      <w:r>
        <w:rPr>
          <w:rFonts w:hint="eastAsia"/>
          <w:sz w:val="30"/>
          <w:szCs w:val="30"/>
          <w:lang w:eastAsia="zh-CN"/>
        </w:rPr>
        <w:t>前在万店掌抽查。发现门店执行不到位，片区主管未检核的，片区主管罚款</w:t>
      </w:r>
      <w:r>
        <w:rPr>
          <w:rFonts w:hint="eastAsia"/>
          <w:sz w:val="30"/>
          <w:szCs w:val="30"/>
          <w:lang w:val="en-US" w:eastAsia="zh-CN"/>
        </w:rPr>
        <w:t>50元，门店罚款50元.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：片区主管现场巡店及万店掌检核。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300" w:firstLineChars="210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  <w:t>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700" w:firstLineChars="1900"/>
        <w:jc w:val="both"/>
        <w:textAlignment w:val="auto"/>
        <w:outlineLvl w:val="9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华文仿宋" w:hAnsi="华文仿宋" w:eastAsia="华文仿宋" w:cs="华文仿宋"/>
          <w:b w:val="0"/>
          <w:bCs w:val="0"/>
          <w:sz w:val="30"/>
          <w:szCs w:val="30"/>
          <w:lang w:val="en-US" w:eastAsia="zh-CN"/>
        </w:rPr>
        <w:t>2019年7月11日</w:t>
      </w:r>
    </w:p>
    <w:p>
      <w:pPr>
        <w:rPr>
          <w:rFonts w:hint="eastAsia"/>
          <w:b/>
          <w:bCs/>
          <w:sz w:val="30"/>
          <w:szCs w:val="30"/>
        </w:rPr>
      </w:pPr>
    </w:p>
    <w:p>
      <w:pPr>
        <w:spacing w:line="500" w:lineRule="exac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71552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PO/+ELSAAAAAwEAAA8AAAAAAAAAAQAgAAAA&#10;IgAAAGRycy9kb3ducmV2LnhtbFBLAQIUABQAAAAIAIdO4kB+2Mfd2AEAAJUDAAAOAAAAAAAAAAEA&#10;IAAAACEBAABkcnMvZTJvRG9jLnhtbFBLBQYAAAAABgAGAFkBAABr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 xml:space="preserve">主题词：  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品牌月陈列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</w:rPr>
        <w:t>营运部      201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9</w:t>
      </w:r>
      <w:r>
        <w:rPr>
          <w:rFonts w:hint="eastAsia" w:ascii="仿宋" w:hAnsi="仿宋" w:eastAsia="仿宋" w:cs="仿宋"/>
          <w:sz w:val="30"/>
          <w:szCs w:val="30"/>
          <w:u w:val="single"/>
        </w:rPr>
        <w:t>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7</w:t>
      </w:r>
      <w:r>
        <w:rPr>
          <w:rFonts w:hint="eastAsia" w:ascii="仿宋" w:hAnsi="仿宋" w:eastAsia="仿宋" w:cs="仿宋"/>
          <w:sz w:val="30"/>
          <w:szCs w:val="30"/>
          <w:u w:val="single"/>
        </w:rPr>
        <w:t>月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11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日印发 </w:t>
      </w:r>
      <w:r>
        <w:rPr>
          <w:rFonts w:hint="eastAsia" w:ascii="仿宋" w:hAnsi="仿宋" w:eastAsia="仿宋" w:cs="仿宋"/>
          <w:sz w:val="30"/>
          <w:szCs w:val="30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u w:val="single"/>
        </w:rPr>
        <w:t>打印：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         核对：谭莉杨        </w:t>
      </w:r>
    </w:p>
    <w:sectPr>
      <w:footerReference r:id="rId3" w:type="default"/>
      <w:pgSz w:w="11906" w:h="16838"/>
      <w:pgMar w:top="102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ObJgco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FC1F80C"/>
    <w:multiLevelType w:val="singleLevel"/>
    <w:tmpl w:val="CFC1F80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F037C"/>
    <w:rsid w:val="001D493C"/>
    <w:rsid w:val="004729CC"/>
    <w:rsid w:val="010846F1"/>
    <w:rsid w:val="01A5695C"/>
    <w:rsid w:val="02282821"/>
    <w:rsid w:val="0309555B"/>
    <w:rsid w:val="03BD3E6A"/>
    <w:rsid w:val="041C7C66"/>
    <w:rsid w:val="04515ABE"/>
    <w:rsid w:val="04A8759C"/>
    <w:rsid w:val="05B07C02"/>
    <w:rsid w:val="061A2F7C"/>
    <w:rsid w:val="06392246"/>
    <w:rsid w:val="070D762F"/>
    <w:rsid w:val="071124C8"/>
    <w:rsid w:val="072F4BB1"/>
    <w:rsid w:val="082A6DB9"/>
    <w:rsid w:val="08C05BAE"/>
    <w:rsid w:val="092B3622"/>
    <w:rsid w:val="09D76B23"/>
    <w:rsid w:val="09DD65C2"/>
    <w:rsid w:val="0B997AD1"/>
    <w:rsid w:val="0C5334F4"/>
    <w:rsid w:val="0C6442B5"/>
    <w:rsid w:val="0DAD0D6F"/>
    <w:rsid w:val="0DF035DD"/>
    <w:rsid w:val="0E527EEA"/>
    <w:rsid w:val="0FA25605"/>
    <w:rsid w:val="0FF8113C"/>
    <w:rsid w:val="104273E4"/>
    <w:rsid w:val="10936AFB"/>
    <w:rsid w:val="10BB7B2B"/>
    <w:rsid w:val="112D7C26"/>
    <w:rsid w:val="11487856"/>
    <w:rsid w:val="115F025D"/>
    <w:rsid w:val="118C34BB"/>
    <w:rsid w:val="11AF49C1"/>
    <w:rsid w:val="12834640"/>
    <w:rsid w:val="131A4D5B"/>
    <w:rsid w:val="140274AC"/>
    <w:rsid w:val="153D74CD"/>
    <w:rsid w:val="158E1882"/>
    <w:rsid w:val="15FB52CB"/>
    <w:rsid w:val="163955DC"/>
    <w:rsid w:val="168C2D49"/>
    <w:rsid w:val="18191CF1"/>
    <w:rsid w:val="19744AE7"/>
    <w:rsid w:val="19A775EE"/>
    <w:rsid w:val="19E85323"/>
    <w:rsid w:val="1AD4141F"/>
    <w:rsid w:val="1BEA60AA"/>
    <w:rsid w:val="1C596141"/>
    <w:rsid w:val="1C8D53F8"/>
    <w:rsid w:val="1CB3788F"/>
    <w:rsid w:val="1D491E45"/>
    <w:rsid w:val="1DCC37EF"/>
    <w:rsid w:val="1E043C84"/>
    <w:rsid w:val="1EA22EE2"/>
    <w:rsid w:val="1F062975"/>
    <w:rsid w:val="1F381793"/>
    <w:rsid w:val="1FAB322C"/>
    <w:rsid w:val="202B1D78"/>
    <w:rsid w:val="207348DF"/>
    <w:rsid w:val="208204BD"/>
    <w:rsid w:val="2108118A"/>
    <w:rsid w:val="212D60B2"/>
    <w:rsid w:val="218605C2"/>
    <w:rsid w:val="21DF0F6D"/>
    <w:rsid w:val="22C362C5"/>
    <w:rsid w:val="24355F92"/>
    <w:rsid w:val="24D7063A"/>
    <w:rsid w:val="25EE7A3E"/>
    <w:rsid w:val="26A3327D"/>
    <w:rsid w:val="27082E24"/>
    <w:rsid w:val="27F61805"/>
    <w:rsid w:val="28BA5973"/>
    <w:rsid w:val="28D22307"/>
    <w:rsid w:val="28E71F8D"/>
    <w:rsid w:val="28F963DB"/>
    <w:rsid w:val="29181F32"/>
    <w:rsid w:val="2A3277FA"/>
    <w:rsid w:val="2A731283"/>
    <w:rsid w:val="2BE238F7"/>
    <w:rsid w:val="2C3214FF"/>
    <w:rsid w:val="2CB8556C"/>
    <w:rsid w:val="2D350048"/>
    <w:rsid w:val="2E7D38EE"/>
    <w:rsid w:val="2EC15C26"/>
    <w:rsid w:val="2F5866A8"/>
    <w:rsid w:val="30610262"/>
    <w:rsid w:val="31653A11"/>
    <w:rsid w:val="3218582B"/>
    <w:rsid w:val="324F6CAC"/>
    <w:rsid w:val="32DE66C4"/>
    <w:rsid w:val="331146D4"/>
    <w:rsid w:val="335B4E8C"/>
    <w:rsid w:val="348E65C2"/>
    <w:rsid w:val="34913FF3"/>
    <w:rsid w:val="34C02282"/>
    <w:rsid w:val="35585208"/>
    <w:rsid w:val="35766555"/>
    <w:rsid w:val="36E27F89"/>
    <w:rsid w:val="36F5701C"/>
    <w:rsid w:val="37356971"/>
    <w:rsid w:val="3B9835AA"/>
    <w:rsid w:val="3BC72BE1"/>
    <w:rsid w:val="3BD836CD"/>
    <w:rsid w:val="3EE34E06"/>
    <w:rsid w:val="4221686A"/>
    <w:rsid w:val="43857808"/>
    <w:rsid w:val="43DB2EDB"/>
    <w:rsid w:val="44CF0221"/>
    <w:rsid w:val="450819C2"/>
    <w:rsid w:val="45BA2893"/>
    <w:rsid w:val="45D32D92"/>
    <w:rsid w:val="45EA3132"/>
    <w:rsid w:val="475D3CE9"/>
    <w:rsid w:val="481524E6"/>
    <w:rsid w:val="486150FC"/>
    <w:rsid w:val="4B4320F8"/>
    <w:rsid w:val="4BC03439"/>
    <w:rsid w:val="4BCD2EA8"/>
    <w:rsid w:val="4BDA0520"/>
    <w:rsid w:val="4BFE219F"/>
    <w:rsid w:val="4D9B6B11"/>
    <w:rsid w:val="4DE76F18"/>
    <w:rsid w:val="4E7C7107"/>
    <w:rsid w:val="4ED401E6"/>
    <w:rsid w:val="4FD743B2"/>
    <w:rsid w:val="50287EB2"/>
    <w:rsid w:val="50CF1EB0"/>
    <w:rsid w:val="512A232D"/>
    <w:rsid w:val="52B15964"/>
    <w:rsid w:val="54985270"/>
    <w:rsid w:val="55357BBF"/>
    <w:rsid w:val="5596255D"/>
    <w:rsid w:val="56467571"/>
    <w:rsid w:val="577A20B6"/>
    <w:rsid w:val="58165DDE"/>
    <w:rsid w:val="59D154F9"/>
    <w:rsid w:val="59E569DF"/>
    <w:rsid w:val="59F05B1D"/>
    <w:rsid w:val="5A30732D"/>
    <w:rsid w:val="5C2277FF"/>
    <w:rsid w:val="5C672AD1"/>
    <w:rsid w:val="5C9B4D87"/>
    <w:rsid w:val="5D4A7AD0"/>
    <w:rsid w:val="5DAA225A"/>
    <w:rsid w:val="5EAE31DD"/>
    <w:rsid w:val="5EBC2A7A"/>
    <w:rsid w:val="5F27657C"/>
    <w:rsid w:val="5F92713E"/>
    <w:rsid w:val="60AF2193"/>
    <w:rsid w:val="61215E10"/>
    <w:rsid w:val="61313448"/>
    <w:rsid w:val="61490E54"/>
    <w:rsid w:val="620127D2"/>
    <w:rsid w:val="628267E6"/>
    <w:rsid w:val="62F16CE2"/>
    <w:rsid w:val="641F7430"/>
    <w:rsid w:val="643251A9"/>
    <w:rsid w:val="64412D1C"/>
    <w:rsid w:val="64CC0D15"/>
    <w:rsid w:val="67491F2A"/>
    <w:rsid w:val="68170655"/>
    <w:rsid w:val="688313C9"/>
    <w:rsid w:val="6B4D1ECA"/>
    <w:rsid w:val="6C59368E"/>
    <w:rsid w:val="6DA8595E"/>
    <w:rsid w:val="6DBC124E"/>
    <w:rsid w:val="6DD847D9"/>
    <w:rsid w:val="6FD73C85"/>
    <w:rsid w:val="6FE03E30"/>
    <w:rsid w:val="708F0EA9"/>
    <w:rsid w:val="71190C5F"/>
    <w:rsid w:val="711D60E7"/>
    <w:rsid w:val="71266285"/>
    <w:rsid w:val="721B76BF"/>
    <w:rsid w:val="72514F5E"/>
    <w:rsid w:val="72610E00"/>
    <w:rsid w:val="72713F65"/>
    <w:rsid w:val="7471255D"/>
    <w:rsid w:val="762364FE"/>
    <w:rsid w:val="783A2E65"/>
    <w:rsid w:val="78A352B2"/>
    <w:rsid w:val="79B4546B"/>
    <w:rsid w:val="7A724DF3"/>
    <w:rsid w:val="7B1373F6"/>
    <w:rsid w:val="7B3E3FEE"/>
    <w:rsid w:val="7B7B6F0E"/>
    <w:rsid w:val="7BB81B2D"/>
    <w:rsid w:val="7CCB48CB"/>
    <w:rsid w:val="7D596550"/>
    <w:rsid w:val="7DF51E6B"/>
    <w:rsid w:val="7EB21C19"/>
    <w:rsid w:val="7F6F0CF4"/>
    <w:rsid w:val="7F867701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考拉</cp:lastModifiedBy>
  <cp:lastPrinted>2019-04-12T07:46:00Z</cp:lastPrinted>
  <dcterms:modified xsi:type="dcterms:W3CDTF">2019-07-11T10:20:19Z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2052-11.1.0.8808</vt:lpwstr>
  </property>
</Properties>
</file>