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90" w:rsidRPr="00D0490C" w:rsidRDefault="009A5CCC" w:rsidP="00D0490C">
      <w:pPr>
        <w:spacing w:line="1600" w:lineRule="exact"/>
        <w:jc w:val="center"/>
        <w:rPr>
          <w:rFonts w:ascii="方正小标宋简体" w:eastAsia="方正小标宋简体" w:hAnsi="宋体"/>
          <w:color w:val="FF0000"/>
          <w:w w:val="66"/>
          <w:sz w:val="100"/>
          <w:szCs w:val="100"/>
        </w:rPr>
      </w:pPr>
      <w:r>
        <w:rPr>
          <w:rFonts w:ascii="方正小标宋简体" w:eastAsia="方正小标宋简体" w:hAnsi="宋体"/>
          <w:noProof/>
          <w:color w:val="FF0000"/>
          <w:sz w:val="100"/>
          <w:szCs w:val="100"/>
        </w:rPr>
        <w:pict>
          <v:line id="Line 14" o:spid="_x0000_s1026" style="position:absolute;left:0;text-align:left;z-index:251657728;visibility:visible;mso-position-vertical-relative:page" from="0,190.7pt" to="441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mbHwIAADsEAAAOAAAAZHJzL2Uyb0RvYy54bWysU02P2jAQvVfqf7ByhyQ0fGxEWFUJ9EK7&#10;SEt/gLEdYq1jW7YhoKr/vWOTILa9VFU5mHE88/zevPHy+dIKdGbGciWLKB0nEWKSKMrlsYi+7zej&#10;RYSsw5JioSQroiuz0fPq44dlp3M2UY0SlBkEINLmnS6ixjmdx7ElDWuxHSvNJBzWyrTYwdYcY2pw&#10;B+itiCdJMos7Zag2ijBr4Wt1O4xWAb+uGXEvdW2ZQ6KIgJsLqwnrwa/xaonzo8G64aSngf+BRYu5&#10;hEvvUBV2GJ0M/wOq5cQoq2o3JqqNVV1zwoIGUJMmv6l5bbBmQQs0x+p7m+z/gyXfzjuDOAXvIiRx&#10;CxZtuWQozXxrOm1zyCjlznhx5CJf9VaRN4ukKhssjyxQ3F811KW+In5X4jdWwwWH7quikINPToU+&#10;XWrTekjoALoEO653O9jFIQIfp7MkmSfgGhnOYpwPhdpY94WpFvmgiASQDsD4vLXOE8H5kOLvkWrD&#10;hQhuC4k6AJ+nUw/datDuwP23fdN7aJXg1Kf7QmuOh1IYdMYwQZtNAr+gE04e04w6SRrgG4bpuo8d&#10;5uIWAx0hPR6IA4J9dBuRH0/J03qxXmSjbDJbj7KkqkafN2U2mm3S+bT6VJVllf706tIsbzilTHp2&#10;w7im2d+NQ/9wboN2H9h7Y+L36KGDQHb4D6SDu97Q22gcFL3uzOA6TGhI7l+TfwKPe4gf3/zqFwAA&#10;AP//AwBQSwMEFAAGAAgAAAAhAI37W3zaAAAACAEAAA8AAABkcnMvZG93bnJldi54bWxMj0trwzAQ&#10;hO+F/gexgdwaOU4fxrEcSqHnvHroUbE2tom1MpIcO/8+Wyi0x50ZZr8pNpPtxBV9aB0pWC4SEEiV&#10;My3VCr6On08ZiBA1Gd05QgU3DLApHx8KnRs30h6vh1gLLqGQawVNjH0uZagatDosXI/E3tl5qyOf&#10;vpbG65HLbSfTJHmVVrfEHxrd40eD1eUwWAXfb57cuN+ed6uBbiHtL8f0JVFqPpve1yAiTvEvDD/4&#10;jA4lM53cQCaITgEPiQpW2fIZBNtZlrJy+lVkWcj/A8o7AAAA//8DAFBLAQItABQABgAIAAAAIQC2&#10;gziS/gAAAOEBAAATAAAAAAAAAAAAAAAAAAAAAABbQ29udGVudF9UeXBlc10ueG1sUEsBAi0AFAAG&#10;AAgAAAAhADj9If/WAAAAlAEAAAsAAAAAAAAAAAAAAAAALwEAAF9yZWxzLy5yZWxzUEsBAi0AFAAG&#10;AAgAAAAhAAvxiZsfAgAAOwQAAA4AAAAAAAAAAAAAAAAALgIAAGRycy9lMm9Eb2MueG1sUEsBAi0A&#10;FAAGAAgAAAAhAI37W3zaAAAACAEAAA8AAAAAAAAAAAAAAAAAeQQAAGRycy9kb3ducmV2LnhtbFBL&#10;BQYAAAAABAAEAPMAAACABQAAAAA=&#10;" strokecolor="red" strokeweight="4.5pt">
            <v:stroke linestyle="thickThin"/>
            <w10:wrap type="square" anchory="page"/>
          </v:line>
        </w:pict>
      </w:r>
      <w:r w:rsidR="005C0024">
        <w:rPr>
          <w:rFonts w:ascii="方正小标宋简体" w:eastAsia="方正小标宋简体" w:hAnsi="宋体" w:hint="eastAsia"/>
          <w:color w:val="FF0000"/>
          <w:w w:val="66"/>
          <w:sz w:val="100"/>
          <w:szCs w:val="100"/>
        </w:rPr>
        <w:t>sc</w:t>
      </w:r>
      <w:r w:rsidR="006B43C8" w:rsidRPr="00D0490C">
        <w:rPr>
          <w:rFonts w:ascii="方正小标宋简体" w:eastAsia="方正小标宋简体" w:hAnsi="宋体" w:hint="eastAsia"/>
          <w:color w:val="FF0000"/>
          <w:w w:val="66"/>
          <w:sz w:val="100"/>
          <w:szCs w:val="100"/>
        </w:rPr>
        <w:t>成都市温江区医疗保险管理局</w:t>
      </w:r>
    </w:p>
    <w:p w:rsidR="002F39FD" w:rsidRDefault="002F39FD" w:rsidP="00D0490C">
      <w:pPr>
        <w:spacing w:line="300" w:lineRule="exact"/>
        <w:jc w:val="center"/>
        <w:rPr>
          <w:rFonts w:ascii="宋体" w:hAnsi="宋体"/>
          <w:b/>
          <w:sz w:val="44"/>
          <w:szCs w:val="44"/>
        </w:rPr>
      </w:pPr>
    </w:p>
    <w:p w:rsidR="00533AA1" w:rsidRDefault="00533AA1" w:rsidP="006F1036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bookmarkStart w:id="0" w:name="OLE_LINK1"/>
      <w:r w:rsidRPr="00533AA1">
        <w:rPr>
          <w:rFonts w:ascii="方正小标宋简体" w:eastAsia="方正小标宋简体" w:hAnsiTheme="majorEastAsia" w:hint="eastAsia"/>
          <w:sz w:val="44"/>
          <w:szCs w:val="44"/>
        </w:rPr>
        <w:t>成都市温江区医疗保险管理局</w:t>
      </w:r>
    </w:p>
    <w:p w:rsidR="00E5398A" w:rsidRPr="00671B3A" w:rsidRDefault="0087098D" w:rsidP="006F1036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87098D">
        <w:rPr>
          <w:rFonts w:ascii="方正小标宋简体" w:eastAsia="方正小标宋简体" w:hAnsiTheme="majorEastAsia" w:hint="eastAsia"/>
          <w:sz w:val="44"/>
          <w:szCs w:val="44"/>
        </w:rPr>
        <w:t>关于清理医保应拨付医疗费用的通知</w:t>
      </w:r>
    </w:p>
    <w:p w:rsidR="00EA07E8" w:rsidRDefault="00EA07E8" w:rsidP="005268FF">
      <w:pPr>
        <w:spacing w:line="600" w:lineRule="exact"/>
        <w:jc w:val="center"/>
        <w:rPr>
          <w:rFonts w:ascii="黑体" w:eastAsia="黑体"/>
          <w:b/>
          <w:sz w:val="52"/>
          <w:szCs w:val="52"/>
        </w:rPr>
      </w:pPr>
    </w:p>
    <w:bookmarkEnd w:id="0"/>
    <w:p w:rsidR="0087098D" w:rsidRPr="0087098D" w:rsidRDefault="0087098D" w:rsidP="0087098D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  <w:r w:rsidRPr="0087098D">
        <w:rPr>
          <w:rFonts w:ascii="仿宋_GB2312" w:eastAsia="仿宋_GB2312" w:hAnsi="仿宋_GB2312" w:cs="仿宋_GB2312" w:hint="eastAsia"/>
          <w:sz w:val="32"/>
          <w:szCs w:val="32"/>
        </w:rPr>
        <w:t>各定点医药机构：</w:t>
      </w:r>
    </w:p>
    <w:p w:rsidR="0087098D" w:rsidRPr="0087098D" w:rsidRDefault="0087098D" w:rsidP="0087098D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098D">
        <w:rPr>
          <w:rFonts w:ascii="仿宋_GB2312" w:eastAsia="仿宋_GB2312" w:hAnsi="仿宋_GB2312" w:cs="仿宋_GB2312" w:hint="eastAsia"/>
          <w:sz w:val="32"/>
          <w:szCs w:val="32"/>
        </w:rPr>
        <w:t>按照《关于清理医保应拨付医疗费用的通知》（成医办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87098D">
        <w:rPr>
          <w:rFonts w:eastAsia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87098D">
        <w:rPr>
          <w:rFonts w:eastAsia="仿宋_GB2312" w:hint="eastAsia"/>
          <w:sz w:val="32"/>
          <w:szCs w:val="32"/>
        </w:rPr>
        <w:t>61</w:t>
      </w:r>
      <w:r w:rsidRPr="0087098D">
        <w:rPr>
          <w:rFonts w:ascii="仿宋_GB2312" w:eastAsia="仿宋_GB2312" w:hAnsi="仿宋_GB2312" w:cs="仿宋_GB2312" w:hint="eastAsia"/>
          <w:sz w:val="32"/>
          <w:szCs w:val="32"/>
        </w:rPr>
        <w:t>号）文相关要求，我局将开展医保应拔付医疗费用清理工作，现将有关事项通知如下：</w:t>
      </w:r>
    </w:p>
    <w:p w:rsidR="0087098D" w:rsidRPr="0087098D" w:rsidRDefault="0087098D" w:rsidP="0087098D">
      <w:pPr>
        <w:spacing w:line="594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87098D">
        <w:rPr>
          <w:rFonts w:ascii="黑体" w:eastAsia="黑体" w:hAnsi="黑体" w:cs="仿宋_GB2312" w:hint="eastAsia"/>
          <w:sz w:val="32"/>
          <w:szCs w:val="32"/>
        </w:rPr>
        <w:t>一、清理范围</w:t>
      </w:r>
    </w:p>
    <w:p w:rsidR="0087098D" w:rsidRPr="0087098D" w:rsidRDefault="0087098D" w:rsidP="0087098D">
      <w:pPr>
        <w:spacing w:line="594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87098D">
        <w:rPr>
          <w:rFonts w:ascii="楷体_GB2312" w:eastAsia="楷体_GB2312" w:hAnsi="仿宋_GB2312" w:cs="仿宋_GB2312" w:hint="eastAsia"/>
          <w:sz w:val="32"/>
          <w:szCs w:val="32"/>
        </w:rPr>
        <w:t>（一）机构范围</w:t>
      </w:r>
    </w:p>
    <w:p w:rsidR="0087098D" w:rsidRPr="0087098D" w:rsidRDefault="0087098D" w:rsidP="0087098D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098D">
        <w:rPr>
          <w:rFonts w:ascii="仿宋_GB2312" w:eastAsia="仿宋_GB2312" w:hAnsi="仿宋_GB2312" w:cs="仿宋_GB2312" w:hint="eastAsia"/>
          <w:sz w:val="32"/>
          <w:szCs w:val="32"/>
        </w:rPr>
        <w:t>全区定点医疗机构和定点零售药店</w:t>
      </w:r>
    </w:p>
    <w:p w:rsidR="0087098D" w:rsidRPr="0087098D" w:rsidRDefault="0087098D" w:rsidP="0087098D">
      <w:pPr>
        <w:spacing w:line="594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87098D">
        <w:rPr>
          <w:rFonts w:ascii="楷体_GB2312" w:eastAsia="楷体_GB2312" w:hAnsi="仿宋_GB2312" w:cs="仿宋_GB2312" w:hint="eastAsia"/>
          <w:sz w:val="32"/>
          <w:szCs w:val="32"/>
        </w:rPr>
        <w:t>（二）时间及费用范围</w:t>
      </w:r>
    </w:p>
    <w:p w:rsidR="0087098D" w:rsidRPr="0087098D" w:rsidRDefault="0087098D" w:rsidP="0087098D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098D">
        <w:rPr>
          <w:rFonts w:eastAsia="仿宋_GB2312" w:hint="eastAsia"/>
          <w:sz w:val="32"/>
          <w:szCs w:val="32"/>
        </w:rPr>
        <w:t>1</w:t>
      </w:r>
      <w:r w:rsidRPr="0087098D">
        <w:rPr>
          <w:rFonts w:ascii="仿宋_GB2312" w:eastAsia="仿宋_GB2312" w:hAnsi="仿宋_GB2312" w:cs="仿宋_GB2312" w:hint="eastAsia"/>
          <w:sz w:val="32"/>
          <w:szCs w:val="32"/>
        </w:rPr>
        <w:t>.定点医疗机构在</w:t>
      </w:r>
      <w:r w:rsidRPr="0087098D">
        <w:rPr>
          <w:rFonts w:eastAsia="仿宋_GB2312" w:hint="eastAsia"/>
          <w:sz w:val="32"/>
          <w:szCs w:val="32"/>
        </w:rPr>
        <w:t>2019</w:t>
      </w:r>
      <w:r w:rsidRPr="0087098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7098D">
        <w:rPr>
          <w:rFonts w:eastAsia="仿宋_GB2312" w:hint="eastAsia"/>
          <w:sz w:val="32"/>
          <w:szCs w:val="32"/>
        </w:rPr>
        <w:t>3</w:t>
      </w:r>
      <w:r w:rsidRPr="0087098D">
        <w:rPr>
          <w:rFonts w:ascii="仿宋_GB2312" w:eastAsia="仿宋_GB2312" w:hAnsi="仿宋_GB2312" w:cs="仿宋_GB2312" w:hint="eastAsia"/>
          <w:sz w:val="32"/>
          <w:szCs w:val="32"/>
        </w:rPr>
        <w:t>月前联网结算，并已发起清算申请的城镇职工和城乡居民应拔付医疗费用；</w:t>
      </w:r>
    </w:p>
    <w:p w:rsidR="0087098D" w:rsidRPr="0087098D" w:rsidRDefault="0087098D" w:rsidP="0087098D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098D">
        <w:rPr>
          <w:rFonts w:eastAsia="仿宋_GB2312" w:hint="eastAsia"/>
          <w:sz w:val="32"/>
          <w:szCs w:val="32"/>
        </w:rPr>
        <w:t>2.</w:t>
      </w:r>
      <w:r w:rsidRPr="0087098D">
        <w:rPr>
          <w:rFonts w:eastAsia="仿宋_GB2312" w:hint="eastAsia"/>
          <w:sz w:val="32"/>
          <w:szCs w:val="32"/>
        </w:rPr>
        <w:t>零售药店</w:t>
      </w:r>
      <w:r w:rsidRPr="0087098D">
        <w:rPr>
          <w:rFonts w:eastAsia="仿宋_GB2312" w:hint="eastAsia"/>
          <w:sz w:val="32"/>
          <w:szCs w:val="32"/>
        </w:rPr>
        <w:t>2014</w:t>
      </w:r>
      <w:r w:rsidRPr="0087098D">
        <w:rPr>
          <w:rFonts w:eastAsia="仿宋_GB2312" w:hint="eastAsia"/>
          <w:sz w:val="32"/>
          <w:szCs w:val="32"/>
        </w:rPr>
        <w:t>年</w:t>
      </w:r>
      <w:r w:rsidRPr="0087098D">
        <w:rPr>
          <w:rFonts w:eastAsia="仿宋_GB2312" w:hint="eastAsia"/>
          <w:sz w:val="32"/>
          <w:szCs w:val="32"/>
        </w:rPr>
        <w:t>1</w:t>
      </w:r>
      <w:r w:rsidRPr="0087098D">
        <w:rPr>
          <w:rFonts w:eastAsia="仿宋_GB2312" w:hint="eastAsia"/>
          <w:sz w:val="32"/>
          <w:szCs w:val="32"/>
        </w:rPr>
        <w:t>月至</w:t>
      </w:r>
      <w:r w:rsidRPr="0087098D">
        <w:rPr>
          <w:rFonts w:eastAsia="仿宋_GB2312" w:hint="eastAsia"/>
          <w:sz w:val="32"/>
          <w:szCs w:val="32"/>
        </w:rPr>
        <w:t>2019</w:t>
      </w:r>
      <w:r w:rsidRPr="0087098D">
        <w:rPr>
          <w:rFonts w:eastAsia="仿宋_GB2312" w:hint="eastAsia"/>
          <w:sz w:val="32"/>
          <w:szCs w:val="32"/>
        </w:rPr>
        <w:t>年</w:t>
      </w:r>
      <w:r w:rsidRPr="0087098D">
        <w:rPr>
          <w:rFonts w:eastAsia="仿宋_GB2312" w:hint="eastAsia"/>
          <w:sz w:val="32"/>
          <w:szCs w:val="32"/>
        </w:rPr>
        <w:t>3</w:t>
      </w:r>
      <w:r w:rsidRPr="0087098D">
        <w:rPr>
          <w:rFonts w:eastAsia="仿宋_GB2312" w:hint="eastAsia"/>
          <w:sz w:val="32"/>
          <w:szCs w:val="32"/>
        </w:rPr>
        <w:t>月联网结</w:t>
      </w:r>
      <w:r w:rsidRPr="0087098D">
        <w:rPr>
          <w:rFonts w:ascii="仿宋_GB2312" w:eastAsia="仿宋_GB2312" w:hAnsi="仿宋_GB2312" w:cs="仿宋_GB2312" w:hint="eastAsia"/>
          <w:sz w:val="32"/>
          <w:szCs w:val="32"/>
        </w:rPr>
        <w:t>算，并已发起清算申请的城镇职工应拔付个人账户费用。</w:t>
      </w:r>
    </w:p>
    <w:p w:rsidR="0087098D" w:rsidRPr="0087098D" w:rsidRDefault="0087098D" w:rsidP="0087098D">
      <w:pPr>
        <w:spacing w:line="594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87098D">
        <w:rPr>
          <w:rFonts w:ascii="黑体" w:eastAsia="黑体" w:hAnsi="黑体" w:cs="仿宋_GB2312" w:hint="eastAsia"/>
          <w:sz w:val="32"/>
          <w:szCs w:val="32"/>
        </w:rPr>
        <w:lastRenderedPageBreak/>
        <w:t>二、工作要求</w:t>
      </w:r>
    </w:p>
    <w:p w:rsidR="0087098D" w:rsidRPr="0087098D" w:rsidRDefault="0087098D" w:rsidP="0087098D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098D">
        <w:rPr>
          <w:rFonts w:ascii="仿宋_GB2312" w:eastAsia="仿宋_GB2312" w:hAnsi="仿宋_GB2312" w:cs="仿宋_GB2312" w:hint="eastAsia"/>
          <w:sz w:val="32"/>
          <w:szCs w:val="32"/>
        </w:rPr>
        <w:t>各定点医疗机构填写《定点医疗机构医疗费用未拨付情况统计表》（详见附件</w:t>
      </w:r>
      <w:r w:rsidRPr="0087098D">
        <w:rPr>
          <w:rFonts w:eastAsia="仿宋_GB2312" w:hint="eastAsia"/>
          <w:sz w:val="32"/>
          <w:szCs w:val="32"/>
        </w:rPr>
        <w:t>1</w:t>
      </w:r>
      <w:r w:rsidRPr="0087098D">
        <w:rPr>
          <w:rFonts w:eastAsia="仿宋_GB2312" w:hint="eastAsia"/>
          <w:sz w:val="32"/>
          <w:szCs w:val="32"/>
        </w:rPr>
        <w:t>）</w:t>
      </w:r>
      <w:r w:rsidRPr="0087098D">
        <w:rPr>
          <w:rFonts w:ascii="仿宋_GB2312" w:eastAsia="仿宋_GB2312" w:hAnsi="仿宋_GB2312" w:cs="仿宋_GB2312" w:hint="eastAsia"/>
          <w:sz w:val="32"/>
          <w:szCs w:val="32"/>
        </w:rPr>
        <w:t>，零售药店填写《定点诊所、零售药店医疗费用未拨付情况统计表》（详见附件</w:t>
      </w:r>
      <w:r w:rsidRPr="0087098D">
        <w:rPr>
          <w:rFonts w:eastAsia="仿宋_GB2312" w:hint="eastAsia"/>
          <w:sz w:val="32"/>
          <w:szCs w:val="32"/>
        </w:rPr>
        <w:t>2</w:t>
      </w:r>
      <w:r w:rsidRPr="0087098D">
        <w:rPr>
          <w:rFonts w:ascii="仿宋_GB2312" w:eastAsia="仿宋_GB2312" w:hAnsi="仿宋_GB2312" w:cs="仿宋_GB2312" w:hint="eastAsia"/>
          <w:sz w:val="32"/>
          <w:szCs w:val="32"/>
        </w:rPr>
        <w:t>），并将清理情况于</w:t>
      </w:r>
      <w:r w:rsidRPr="0087098D">
        <w:rPr>
          <w:rFonts w:eastAsia="仿宋_GB2312" w:hint="eastAsia"/>
          <w:sz w:val="32"/>
          <w:szCs w:val="32"/>
        </w:rPr>
        <w:t>2019</w:t>
      </w:r>
      <w:r w:rsidRPr="0087098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7098D">
        <w:rPr>
          <w:rFonts w:eastAsia="仿宋_GB2312" w:hint="eastAsia"/>
          <w:sz w:val="32"/>
          <w:szCs w:val="32"/>
        </w:rPr>
        <w:t>5</w:t>
      </w:r>
      <w:r w:rsidRPr="0087098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7098D">
        <w:rPr>
          <w:rFonts w:eastAsia="仿宋_GB2312" w:hint="eastAsia"/>
          <w:sz w:val="32"/>
          <w:szCs w:val="32"/>
        </w:rPr>
        <w:t>17</w:t>
      </w:r>
      <w:r w:rsidRPr="0087098D">
        <w:rPr>
          <w:rFonts w:ascii="仿宋_GB2312" w:eastAsia="仿宋_GB2312" w:hAnsi="仿宋_GB2312" w:cs="仿宋_GB2312" w:hint="eastAsia"/>
          <w:sz w:val="32"/>
          <w:szCs w:val="32"/>
        </w:rPr>
        <w:t>日书面报我局，若无未拨付医疗费用须在报告中写明。</w:t>
      </w:r>
    </w:p>
    <w:p w:rsidR="0087098D" w:rsidRDefault="0087098D" w:rsidP="0087098D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098D">
        <w:rPr>
          <w:rFonts w:ascii="仿宋_GB2312" w:eastAsia="仿宋_GB2312" w:hAnsi="仿宋_GB2312" w:cs="仿宋_GB2312" w:hint="eastAsia"/>
          <w:sz w:val="32"/>
          <w:szCs w:val="32"/>
        </w:rPr>
        <w:t>联系人：袁蒂，联系电话：</w:t>
      </w:r>
      <w:r w:rsidRPr="0087098D">
        <w:rPr>
          <w:rFonts w:eastAsia="仿宋_GB2312"/>
          <w:sz w:val="32"/>
          <w:szCs w:val="32"/>
        </w:rPr>
        <w:t>82727200</w:t>
      </w:r>
    </w:p>
    <w:p w:rsidR="0087098D" w:rsidRPr="0087098D" w:rsidRDefault="0087098D" w:rsidP="0087098D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098D" w:rsidRPr="0087098D" w:rsidRDefault="0087098D" w:rsidP="0087098D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098D"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Pr="0087098D">
        <w:rPr>
          <w:rFonts w:eastAsia="仿宋_GB2312" w:hint="eastAsia"/>
          <w:sz w:val="32"/>
          <w:szCs w:val="32"/>
        </w:rPr>
        <w:t>1</w:t>
      </w:r>
      <w:r w:rsidRPr="0087098D">
        <w:rPr>
          <w:rFonts w:ascii="仿宋_GB2312" w:eastAsia="仿宋_GB2312" w:hAnsi="仿宋_GB2312" w:cs="仿宋_GB2312" w:hint="eastAsia"/>
          <w:sz w:val="32"/>
          <w:szCs w:val="32"/>
        </w:rPr>
        <w:t>.《定点医疗机构医疗费用未拨付情况统计表》</w:t>
      </w:r>
    </w:p>
    <w:p w:rsidR="00533AA1" w:rsidRDefault="0087098D" w:rsidP="0087098D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098D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 w:rsidRPr="0087098D">
        <w:rPr>
          <w:rFonts w:eastAsia="仿宋_GB2312" w:hint="eastAsia"/>
          <w:sz w:val="32"/>
          <w:szCs w:val="32"/>
        </w:rPr>
        <w:t>2</w:t>
      </w:r>
      <w:r w:rsidRPr="0087098D">
        <w:rPr>
          <w:rFonts w:ascii="仿宋_GB2312" w:eastAsia="仿宋_GB2312" w:hAnsi="仿宋_GB2312" w:cs="仿宋_GB2312" w:hint="eastAsia"/>
          <w:sz w:val="32"/>
          <w:szCs w:val="32"/>
        </w:rPr>
        <w:t>.《定点诊所、零售药店医疗费用未拨付情况统计表》</w:t>
      </w:r>
    </w:p>
    <w:p w:rsidR="004C727E" w:rsidRPr="00533AA1" w:rsidRDefault="004C727E" w:rsidP="00533AA1">
      <w:pPr>
        <w:widowControl/>
        <w:spacing w:line="594" w:lineRule="exact"/>
        <w:ind w:firstLineChars="200" w:firstLine="640"/>
        <w:rPr>
          <w:rFonts w:eastAsia="仿宋_GB2312"/>
          <w:sz w:val="32"/>
          <w:szCs w:val="32"/>
        </w:rPr>
      </w:pPr>
    </w:p>
    <w:p w:rsidR="00533AA1" w:rsidRDefault="00533AA1" w:rsidP="00533AA1">
      <w:pPr>
        <w:widowControl/>
        <w:spacing w:line="594" w:lineRule="exact"/>
        <w:ind w:firstLineChars="200" w:firstLine="640"/>
        <w:rPr>
          <w:rFonts w:ascii="黑体" w:eastAsia="黑体" w:hAnsi="华文中宋"/>
          <w:sz w:val="32"/>
          <w:szCs w:val="32"/>
        </w:rPr>
      </w:pPr>
    </w:p>
    <w:p w:rsidR="00533AA1" w:rsidRDefault="00533AA1" w:rsidP="00533AA1">
      <w:pPr>
        <w:spacing w:line="594" w:lineRule="exact"/>
        <w:ind w:right="128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成都市温江区医疗保险管理局</w:t>
      </w:r>
    </w:p>
    <w:p w:rsidR="00533AA1" w:rsidRDefault="00533AA1" w:rsidP="00533AA1">
      <w:pPr>
        <w:widowControl/>
        <w:spacing w:line="594" w:lineRule="exact"/>
        <w:ind w:firstLineChars="1373" w:firstLine="4394"/>
        <w:rPr>
          <w:rFonts w:ascii="仿宋_GB2312" w:eastAsia="仿宋_GB2312" w:hAnsi="仿宋_GB2312" w:cs="仿宋_GB2312"/>
          <w:sz w:val="32"/>
          <w:szCs w:val="32"/>
        </w:rPr>
      </w:pPr>
      <w:r w:rsidRPr="00533AA1">
        <w:rPr>
          <w:rFonts w:eastAsia="仿宋_GB2312" w:hint="eastAsia"/>
          <w:sz w:val="32"/>
          <w:szCs w:val="32"/>
        </w:rPr>
        <w:t>2019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33AA1">
        <w:rPr>
          <w:rFonts w:eastAsia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7098D">
        <w:rPr>
          <w:rFonts w:eastAsia="仿宋_GB2312"/>
          <w:sz w:val="32"/>
          <w:szCs w:val="32"/>
        </w:rPr>
        <w:t>1</w:t>
      </w:r>
      <w:r w:rsidR="00E95271">
        <w:rPr>
          <w:rFonts w:eastAsia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7098D" w:rsidRDefault="0087098D" w:rsidP="00533AA1">
      <w:pPr>
        <w:ind w:firstLineChars="405" w:firstLine="1134"/>
        <w:rPr>
          <w:rFonts w:ascii="仿宋_GB2312" w:eastAsia="仿宋_GB2312" w:hAnsi="仿宋_GB2312" w:cs="仿宋_GB2312"/>
          <w:sz w:val="28"/>
          <w:szCs w:val="32"/>
        </w:rPr>
        <w:sectPr w:rsidR="0087098D" w:rsidSect="00DB19BE">
          <w:headerReference w:type="default" r:id="rId7"/>
          <w:pgSz w:w="11906" w:h="16838" w:code="9"/>
          <w:pgMar w:top="2098" w:right="1531" w:bottom="1928" w:left="1531" w:header="851" w:footer="1418" w:gutter="0"/>
          <w:cols w:space="425"/>
          <w:docGrid w:type="lines" w:linePitch="312"/>
        </w:sectPr>
      </w:pPr>
    </w:p>
    <w:p w:rsidR="0087098D" w:rsidRPr="0087098D" w:rsidRDefault="0087098D" w:rsidP="0087098D">
      <w:pPr>
        <w:rPr>
          <w:rFonts w:ascii="黑体" w:eastAsia="黑体" w:hAnsi="黑体"/>
          <w:sz w:val="32"/>
          <w:szCs w:val="32"/>
        </w:rPr>
      </w:pPr>
      <w:r w:rsidRPr="0087098D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87098D" w:rsidRPr="009F5373" w:rsidRDefault="0087098D" w:rsidP="0087098D">
      <w:pPr>
        <w:jc w:val="center"/>
        <w:rPr>
          <w:rFonts w:ascii="方正小标宋简体" w:eastAsia="方正小标宋简体"/>
          <w:sz w:val="44"/>
          <w:szCs w:val="44"/>
        </w:rPr>
      </w:pPr>
      <w:r w:rsidRPr="00FF212E">
        <w:rPr>
          <w:rFonts w:ascii="方正小标宋简体" w:eastAsia="方正小标宋简体" w:hint="eastAsia"/>
          <w:sz w:val="44"/>
          <w:szCs w:val="44"/>
        </w:rPr>
        <w:t>定点医疗机构医疗费用未拨付情况统计表</w:t>
      </w:r>
    </w:p>
    <w:p w:rsidR="0087098D" w:rsidRPr="00FF212E" w:rsidRDefault="0087098D" w:rsidP="0087098D">
      <w:pPr>
        <w:rPr>
          <w:rFonts w:ascii="仿宋_GB2312" w:eastAsia="仿宋_GB2312"/>
          <w:szCs w:val="21"/>
        </w:rPr>
      </w:pPr>
      <w:r w:rsidRPr="00FF212E">
        <w:rPr>
          <w:rFonts w:ascii="仿宋_GB2312" w:eastAsia="仿宋_GB2312" w:hint="eastAsia"/>
          <w:szCs w:val="21"/>
        </w:rPr>
        <w:t>填报单位（盖章）：</w:t>
      </w:r>
      <w:r>
        <w:rPr>
          <w:rFonts w:ascii="仿宋_GB2312" w:eastAsia="仿宋_GB2312" w:hint="eastAsia"/>
          <w:szCs w:val="21"/>
        </w:rPr>
        <w:t xml:space="preserve">                                                                                             </w:t>
      </w:r>
      <w:r w:rsidRPr="00FF212E">
        <w:rPr>
          <w:rFonts w:ascii="仿宋_GB2312" w:eastAsia="仿宋_GB2312" w:hint="eastAsia"/>
          <w:szCs w:val="21"/>
        </w:rPr>
        <w:t xml:space="preserve"> 填报时间：</w:t>
      </w:r>
    </w:p>
    <w:tbl>
      <w:tblPr>
        <w:tblStyle w:val="a8"/>
        <w:tblW w:w="0" w:type="auto"/>
        <w:tblLook w:val="04A0"/>
      </w:tblPr>
      <w:tblGrid>
        <w:gridCol w:w="846"/>
        <w:gridCol w:w="1134"/>
        <w:gridCol w:w="1276"/>
        <w:gridCol w:w="2126"/>
        <w:gridCol w:w="1843"/>
        <w:gridCol w:w="1984"/>
        <w:gridCol w:w="2693"/>
        <w:gridCol w:w="2016"/>
      </w:tblGrid>
      <w:tr w:rsidR="0087098D" w:rsidTr="003F674D">
        <w:trPr>
          <w:trHeight w:val="392"/>
        </w:trPr>
        <w:tc>
          <w:tcPr>
            <w:tcW w:w="846" w:type="dxa"/>
          </w:tcPr>
          <w:p w:rsidR="0087098D" w:rsidRPr="00FF212E" w:rsidRDefault="0087098D" w:rsidP="003F67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清算</w:t>
            </w:r>
            <w:r w:rsidRPr="00FF212E">
              <w:rPr>
                <w:rFonts w:ascii="仿宋_GB2312" w:eastAsia="仿宋_GB2312" w:hint="eastAsia"/>
                <w:szCs w:val="21"/>
              </w:rPr>
              <w:t>类型</w:t>
            </w:r>
          </w:p>
        </w:tc>
        <w:tc>
          <w:tcPr>
            <w:tcW w:w="1134" w:type="dxa"/>
          </w:tcPr>
          <w:p w:rsidR="0087098D" w:rsidRPr="00FF212E" w:rsidRDefault="0087098D" w:rsidP="003F674D">
            <w:pPr>
              <w:jc w:val="center"/>
              <w:rPr>
                <w:rFonts w:ascii="仿宋_GB2312" w:eastAsia="仿宋_GB2312"/>
                <w:szCs w:val="21"/>
              </w:rPr>
            </w:pPr>
            <w:r w:rsidRPr="00FF212E">
              <w:rPr>
                <w:rFonts w:ascii="仿宋_GB2312" w:eastAsia="仿宋_GB2312" w:hint="eastAsia"/>
                <w:szCs w:val="21"/>
              </w:rPr>
              <w:t>单位性质</w:t>
            </w:r>
          </w:p>
        </w:tc>
        <w:tc>
          <w:tcPr>
            <w:tcW w:w="1276" w:type="dxa"/>
          </w:tcPr>
          <w:p w:rsidR="0087098D" w:rsidRPr="00FF212E" w:rsidRDefault="0087098D" w:rsidP="003F67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医院</w:t>
            </w:r>
            <w:r w:rsidRPr="00FF212E">
              <w:rPr>
                <w:rFonts w:ascii="仿宋_GB2312" w:eastAsia="仿宋_GB2312" w:hint="eastAsia"/>
                <w:szCs w:val="21"/>
              </w:rPr>
              <w:t>编码</w:t>
            </w:r>
          </w:p>
        </w:tc>
        <w:tc>
          <w:tcPr>
            <w:tcW w:w="2126" w:type="dxa"/>
          </w:tcPr>
          <w:p w:rsidR="0087098D" w:rsidRPr="00FF212E" w:rsidRDefault="0087098D" w:rsidP="003F67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医院</w:t>
            </w:r>
            <w:r w:rsidRPr="00FF212E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1843" w:type="dxa"/>
          </w:tcPr>
          <w:p w:rsidR="0087098D" w:rsidRPr="00FF212E" w:rsidRDefault="0087098D" w:rsidP="003F674D">
            <w:pPr>
              <w:jc w:val="center"/>
              <w:rPr>
                <w:rFonts w:ascii="仿宋_GB2312" w:eastAsia="仿宋_GB2312"/>
                <w:szCs w:val="21"/>
              </w:rPr>
            </w:pPr>
            <w:r w:rsidRPr="00FF212E">
              <w:rPr>
                <w:rFonts w:ascii="仿宋_GB2312" w:eastAsia="仿宋_GB2312" w:hint="eastAsia"/>
                <w:szCs w:val="21"/>
              </w:rPr>
              <w:t>有</w:t>
            </w:r>
            <w:r>
              <w:rPr>
                <w:rFonts w:ascii="仿宋_GB2312" w:eastAsia="仿宋_GB2312" w:hint="eastAsia"/>
                <w:szCs w:val="21"/>
              </w:rPr>
              <w:t>无</w:t>
            </w:r>
            <w:r w:rsidRPr="00FF212E">
              <w:rPr>
                <w:rFonts w:ascii="仿宋_GB2312" w:eastAsia="仿宋_GB2312" w:hint="eastAsia"/>
                <w:szCs w:val="21"/>
              </w:rPr>
              <w:t>未拨付费用</w:t>
            </w:r>
          </w:p>
        </w:tc>
        <w:tc>
          <w:tcPr>
            <w:tcW w:w="1984" w:type="dxa"/>
          </w:tcPr>
          <w:p w:rsidR="0087098D" w:rsidRPr="00FF212E" w:rsidRDefault="0087098D" w:rsidP="003F674D">
            <w:pPr>
              <w:jc w:val="center"/>
              <w:rPr>
                <w:rFonts w:ascii="仿宋_GB2312" w:eastAsia="仿宋_GB2312"/>
                <w:szCs w:val="21"/>
              </w:rPr>
            </w:pPr>
            <w:r w:rsidRPr="00FF212E">
              <w:rPr>
                <w:rFonts w:ascii="仿宋_GB2312" w:eastAsia="仿宋_GB2312" w:hint="eastAsia"/>
                <w:szCs w:val="21"/>
              </w:rPr>
              <w:t>清算时间段</w:t>
            </w:r>
          </w:p>
        </w:tc>
        <w:tc>
          <w:tcPr>
            <w:tcW w:w="2693" w:type="dxa"/>
          </w:tcPr>
          <w:p w:rsidR="0087098D" w:rsidRPr="00FF212E" w:rsidRDefault="0087098D" w:rsidP="003F67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统筹基金申报金额（元）</w:t>
            </w:r>
          </w:p>
        </w:tc>
        <w:tc>
          <w:tcPr>
            <w:tcW w:w="2016" w:type="dxa"/>
          </w:tcPr>
          <w:p w:rsidR="0087098D" w:rsidRPr="00FF212E" w:rsidRDefault="0087098D" w:rsidP="003F67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大病医疗互助补充保险申报金额</w:t>
            </w:r>
            <w:r w:rsidRPr="00FF212E">
              <w:rPr>
                <w:rFonts w:ascii="仿宋_GB2312" w:eastAsia="仿宋_GB2312" w:hint="eastAsia"/>
                <w:szCs w:val="21"/>
              </w:rPr>
              <w:t>（元）</w:t>
            </w:r>
          </w:p>
        </w:tc>
      </w:tr>
      <w:tr w:rsidR="0087098D" w:rsidRPr="00FF212E" w:rsidTr="003F674D">
        <w:trPr>
          <w:trHeight w:val="387"/>
        </w:trPr>
        <w:tc>
          <w:tcPr>
            <w:tcW w:w="84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1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</w:tr>
      <w:tr w:rsidR="0087098D" w:rsidRPr="00FF212E" w:rsidTr="003F674D">
        <w:trPr>
          <w:trHeight w:val="387"/>
        </w:trPr>
        <w:tc>
          <w:tcPr>
            <w:tcW w:w="84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1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</w:tr>
      <w:tr w:rsidR="0087098D" w:rsidRPr="00FF212E" w:rsidTr="003F674D">
        <w:trPr>
          <w:trHeight w:val="387"/>
        </w:trPr>
        <w:tc>
          <w:tcPr>
            <w:tcW w:w="84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1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</w:tr>
      <w:tr w:rsidR="0087098D" w:rsidRPr="00FF212E" w:rsidTr="003F674D">
        <w:trPr>
          <w:trHeight w:val="387"/>
        </w:trPr>
        <w:tc>
          <w:tcPr>
            <w:tcW w:w="84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1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</w:tr>
      <w:tr w:rsidR="0087098D" w:rsidRPr="00FF212E" w:rsidTr="003F674D">
        <w:trPr>
          <w:trHeight w:val="387"/>
        </w:trPr>
        <w:tc>
          <w:tcPr>
            <w:tcW w:w="84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1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</w:tr>
      <w:tr w:rsidR="0087098D" w:rsidRPr="00FF212E" w:rsidTr="003F674D">
        <w:trPr>
          <w:trHeight w:val="387"/>
        </w:trPr>
        <w:tc>
          <w:tcPr>
            <w:tcW w:w="84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1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</w:tr>
      <w:tr w:rsidR="0087098D" w:rsidRPr="00FF212E" w:rsidTr="003F674D">
        <w:trPr>
          <w:trHeight w:val="387"/>
        </w:trPr>
        <w:tc>
          <w:tcPr>
            <w:tcW w:w="84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1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</w:tr>
      <w:tr w:rsidR="0087098D" w:rsidRPr="00FF212E" w:rsidTr="003F674D">
        <w:trPr>
          <w:trHeight w:val="387"/>
        </w:trPr>
        <w:tc>
          <w:tcPr>
            <w:tcW w:w="11902" w:type="dxa"/>
            <w:gridSpan w:val="7"/>
            <w:vMerge w:val="restart"/>
          </w:tcPr>
          <w:p w:rsidR="0087098D" w:rsidRPr="00B35ED5" w:rsidRDefault="0087098D" w:rsidP="003F674D">
            <w:pPr>
              <w:rPr>
                <w:rFonts w:ascii="黑体" w:eastAsia="黑体" w:hAnsi="黑体"/>
                <w:szCs w:val="21"/>
              </w:rPr>
            </w:pPr>
            <w:r w:rsidRPr="00B35ED5">
              <w:rPr>
                <w:rFonts w:ascii="黑体" w:eastAsia="黑体" w:hAnsi="黑体" w:hint="eastAsia"/>
                <w:szCs w:val="21"/>
              </w:rPr>
              <w:t>备注：</w:t>
            </w:r>
            <w:r>
              <w:rPr>
                <w:rFonts w:ascii="仿宋_GB2312" w:eastAsia="仿宋_GB2312" w:hint="eastAsia"/>
                <w:szCs w:val="21"/>
              </w:rPr>
              <w:t>经核实， 医院有（无）未拔付医疗费用。</w:t>
            </w:r>
          </w:p>
        </w:tc>
        <w:tc>
          <w:tcPr>
            <w:tcW w:w="201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</w:tr>
      <w:tr w:rsidR="0087098D" w:rsidRPr="00FF212E" w:rsidTr="003F674D">
        <w:trPr>
          <w:trHeight w:val="387"/>
        </w:trPr>
        <w:tc>
          <w:tcPr>
            <w:tcW w:w="11902" w:type="dxa"/>
            <w:gridSpan w:val="7"/>
            <w:vMerge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16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87098D" w:rsidRPr="009F5373" w:rsidRDefault="0087098D" w:rsidP="0087098D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负责人：                        复核人：         经办人：                联系电话：</w:t>
      </w:r>
    </w:p>
    <w:p w:rsidR="0087098D" w:rsidRDefault="0087098D" w:rsidP="0087098D">
      <w:pPr>
        <w:rPr>
          <w:rFonts w:ascii="仿宋_GB2312" w:eastAsia="仿宋_GB2312" w:hAnsi="黑体" w:cs="宋体"/>
          <w:sz w:val="18"/>
          <w:szCs w:val="18"/>
        </w:rPr>
      </w:pPr>
    </w:p>
    <w:p w:rsidR="0087098D" w:rsidRPr="009F5373" w:rsidRDefault="0087098D" w:rsidP="0087098D">
      <w:pPr>
        <w:rPr>
          <w:rFonts w:ascii="仿宋_GB2312" w:eastAsia="仿宋_GB2312" w:hAnsi="黑体" w:cs="宋体"/>
          <w:sz w:val="18"/>
          <w:szCs w:val="18"/>
        </w:rPr>
      </w:pPr>
      <w:r w:rsidRPr="009F5373">
        <w:rPr>
          <w:rFonts w:ascii="仿宋_GB2312" w:eastAsia="仿宋_GB2312" w:hAnsi="黑体" w:cs="宋体" w:hint="eastAsia"/>
          <w:sz w:val="18"/>
          <w:szCs w:val="18"/>
        </w:rPr>
        <w:t>填表说明：</w:t>
      </w:r>
    </w:p>
    <w:p w:rsidR="0087098D" w:rsidRPr="009F5373" w:rsidRDefault="0087098D" w:rsidP="0087098D">
      <w:pPr>
        <w:pStyle w:val="aa"/>
        <w:numPr>
          <w:ilvl w:val="0"/>
          <w:numId w:val="4"/>
        </w:numPr>
        <w:ind w:firstLineChars="0"/>
        <w:rPr>
          <w:rFonts w:ascii="仿宋_GB2312" w:eastAsia="仿宋_GB2312"/>
          <w:sz w:val="18"/>
          <w:szCs w:val="18"/>
        </w:rPr>
      </w:pPr>
      <w:r w:rsidRPr="009F5373">
        <w:rPr>
          <w:rFonts w:ascii="仿宋_GB2312" w:eastAsia="仿宋_GB2312" w:hint="eastAsia"/>
          <w:sz w:val="18"/>
          <w:szCs w:val="18"/>
        </w:rPr>
        <w:t xml:space="preserve">性质请填写国有、民营； </w:t>
      </w:r>
    </w:p>
    <w:p w:rsidR="0087098D" w:rsidRPr="009F5373" w:rsidRDefault="0087098D" w:rsidP="0087098D">
      <w:pPr>
        <w:pStyle w:val="aa"/>
        <w:numPr>
          <w:ilvl w:val="0"/>
          <w:numId w:val="4"/>
        </w:numPr>
        <w:ind w:firstLineChars="0"/>
        <w:rPr>
          <w:rFonts w:ascii="仿宋_GB2312" w:eastAsia="仿宋_GB2312"/>
          <w:sz w:val="18"/>
          <w:szCs w:val="18"/>
        </w:rPr>
      </w:pPr>
      <w:r w:rsidRPr="009F5373">
        <w:rPr>
          <w:rFonts w:ascii="仿宋_GB2312" w:eastAsia="仿宋_GB2312" w:hint="eastAsia"/>
          <w:sz w:val="18"/>
          <w:szCs w:val="18"/>
        </w:rPr>
        <w:t>有未拔付费用的定点医疗机构需填写统筹基金申报金额、大病医疗互助补充保险申报金额、个人账户支付金额 ；</w:t>
      </w:r>
    </w:p>
    <w:p w:rsidR="0087098D" w:rsidRPr="009F5373" w:rsidRDefault="0087098D" w:rsidP="0087098D">
      <w:pPr>
        <w:pStyle w:val="aa"/>
        <w:numPr>
          <w:ilvl w:val="0"/>
          <w:numId w:val="4"/>
        </w:numPr>
        <w:ind w:firstLineChars="0"/>
        <w:rPr>
          <w:rFonts w:ascii="仿宋_GB2312" w:eastAsia="仿宋_GB2312"/>
          <w:sz w:val="18"/>
          <w:szCs w:val="18"/>
        </w:rPr>
      </w:pPr>
      <w:r w:rsidRPr="009F5373">
        <w:rPr>
          <w:rFonts w:ascii="仿宋_GB2312" w:eastAsia="仿宋_GB2312" w:hint="eastAsia"/>
          <w:sz w:val="18"/>
          <w:szCs w:val="18"/>
        </w:rPr>
        <w:t>备注栏</w:t>
      </w:r>
      <w:r>
        <w:rPr>
          <w:rFonts w:ascii="仿宋_GB2312" w:eastAsia="仿宋_GB2312" w:hint="eastAsia"/>
          <w:sz w:val="18"/>
          <w:szCs w:val="18"/>
        </w:rPr>
        <w:t>填写完成</w:t>
      </w:r>
      <w:r w:rsidRPr="009F5373">
        <w:rPr>
          <w:rFonts w:ascii="仿宋_GB2312" w:eastAsia="仿宋_GB2312" w:hint="eastAsia"/>
          <w:sz w:val="18"/>
          <w:szCs w:val="18"/>
        </w:rPr>
        <w:t>“经核实，**医院</w:t>
      </w:r>
      <w:r>
        <w:rPr>
          <w:rFonts w:ascii="仿宋_GB2312" w:eastAsia="仿宋_GB2312" w:hint="eastAsia"/>
          <w:sz w:val="18"/>
          <w:szCs w:val="18"/>
        </w:rPr>
        <w:t>有（</w:t>
      </w:r>
      <w:r w:rsidRPr="009F5373">
        <w:rPr>
          <w:rFonts w:ascii="仿宋_GB2312" w:eastAsia="仿宋_GB2312" w:hint="eastAsia"/>
          <w:sz w:val="18"/>
          <w:szCs w:val="18"/>
        </w:rPr>
        <w:t>无</w:t>
      </w:r>
      <w:r>
        <w:rPr>
          <w:rFonts w:ascii="仿宋_GB2312" w:eastAsia="仿宋_GB2312" w:hint="eastAsia"/>
          <w:sz w:val="18"/>
          <w:szCs w:val="18"/>
        </w:rPr>
        <w:t>）</w:t>
      </w:r>
      <w:r w:rsidRPr="009F5373">
        <w:rPr>
          <w:rFonts w:ascii="仿宋_GB2312" w:eastAsia="仿宋_GB2312" w:hint="eastAsia"/>
          <w:sz w:val="18"/>
          <w:szCs w:val="18"/>
        </w:rPr>
        <w:t>未拔付医疗费用”</w:t>
      </w:r>
      <w:r>
        <w:rPr>
          <w:rFonts w:ascii="仿宋_GB2312" w:eastAsia="仿宋_GB2312" w:hint="eastAsia"/>
          <w:sz w:val="18"/>
          <w:szCs w:val="18"/>
        </w:rPr>
        <w:t>相关内容</w:t>
      </w:r>
      <w:r w:rsidRPr="009F5373">
        <w:rPr>
          <w:rFonts w:ascii="仿宋_GB2312" w:eastAsia="仿宋_GB2312" w:hint="eastAsia"/>
          <w:sz w:val="18"/>
          <w:szCs w:val="18"/>
        </w:rPr>
        <w:t>。</w:t>
      </w:r>
    </w:p>
    <w:p w:rsidR="0087098D" w:rsidRPr="0087098D" w:rsidRDefault="0087098D" w:rsidP="0087098D">
      <w:pPr>
        <w:jc w:val="left"/>
        <w:rPr>
          <w:rFonts w:ascii="黑体" w:eastAsia="黑体" w:hAnsi="黑体"/>
          <w:sz w:val="32"/>
          <w:szCs w:val="32"/>
        </w:rPr>
      </w:pPr>
      <w:r w:rsidRPr="0087098D">
        <w:rPr>
          <w:rFonts w:ascii="黑体" w:eastAsia="黑体" w:hAnsi="黑体" w:hint="eastAsia"/>
          <w:sz w:val="32"/>
          <w:szCs w:val="32"/>
        </w:rPr>
        <w:t>附件2</w:t>
      </w:r>
    </w:p>
    <w:p w:rsidR="0087098D" w:rsidRPr="009F5373" w:rsidRDefault="0087098D" w:rsidP="0087098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定点诊所、零售药店个人账户支付</w:t>
      </w:r>
      <w:r w:rsidRPr="00FF212E">
        <w:rPr>
          <w:rFonts w:ascii="方正小标宋简体" w:eastAsia="方正小标宋简体" w:hint="eastAsia"/>
          <w:sz w:val="44"/>
          <w:szCs w:val="44"/>
        </w:rPr>
        <w:t>费用未拨付情况统计表</w:t>
      </w:r>
    </w:p>
    <w:p w:rsidR="0087098D" w:rsidRPr="00FF212E" w:rsidRDefault="0087098D" w:rsidP="0087098D">
      <w:pPr>
        <w:rPr>
          <w:rFonts w:ascii="仿宋_GB2312" w:eastAsia="仿宋_GB2312"/>
          <w:szCs w:val="21"/>
        </w:rPr>
      </w:pPr>
      <w:r w:rsidRPr="00FF212E">
        <w:rPr>
          <w:rFonts w:ascii="仿宋_GB2312" w:eastAsia="仿宋_GB2312" w:hint="eastAsia"/>
          <w:szCs w:val="21"/>
        </w:rPr>
        <w:t xml:space="preserve">填报单位（盖章）： </w:t>
      </w:r>
      <w:r>
        <w:rPr>
          <w:rFonts w:ascii="仿宋_GB2312" w:eastAsia="仿宋_GB2312"/>
          <w:szCs w:val="21"/>
        </w:rPr>
        <w:t xml:space="preserve">                                                                                          </w:t>
      </w:r>
      <w:r w:rsidRPr="00FF212E">
        <w:rPr>
          <w:rFonts w:ascii="仿宋_GB2312" w:eastAsia="仿宋_GB2312" w:hint="eastAsia"/>
          <w:szCs w:val="21"/>
        </w:rPr>
        <w:t>填报时间：</w:t>
      </w:r>
      <w:r w:rsidR="00082AC1">
        <w:rPr>
          <w:rFonts w:ascii="仿宋_GB2312" w:eastAsia="仿宋_GB2312" w:hint="eastAsia"/>
          <w:szCs w:val="21"/>
        </w:rPr>
        <w:t>2019.5.16</w:t>
      </w:r>
      <w:r w:rsidRPr="00FF212E">
        <w:rPr>
          <w:rFonts w:ascii="仿宋_GB2312" w:eastAsia="仿宋_GB2312" w:hint="eastAsia"/>
          <w:szCs w:val="21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1134"/>
        <w:gridCol w:w="1668"/>
        <w:gridCol w:w="4110"/>
        <w:gridCol w:w="1843"/>
        <w:gridCol w:w="2410"/>
        <w:gridCol w:w="2835"/>
      </w:tblGrid>
      <w:tr w:rsidR="0087098D" w:rsidTr="003F674D">
        <w:trPr>
          <w:trHeight w:val="392"/>
        </w:trPr>
        <w:tc>
          <w:tcPr>
            <w:tcW w:w="1134" w:type="dxa"/>
          </w:tcPr>
          <w:p w:rsidR="0087098D" w:rsidRPr="00FF212E" w:rsidRDefault="0087098D" w:rsidP="003F674D">
            <w:pPr>
              <w:jc w:val="center"/>
              <w:rPr>
                <w:rFonts w:ascii="仿宋_GB2312" w:eastAsia="仿宋_GB2312"/>
                <w:szCs w:val="21"/>
              </w:rPr>
            </w:pPr>
            <w:r w:rsidRPr="00FF212E">
              <w:rPr>
                <w:rFonts w:ascii="仿宋_GB2312" w:eastAsia="仿宋_GB2312" w:hint="eastAsia"/>
                <w:szCs w:val="21"/>
              </w:rPr>
              <w:t>单位性质</w:t>
            </w:r>
          </w:p>
        </w:tc>
        <w:tc>
          <w:tcPr>
            <w:tcW w:w="1668" w:type="dxa"/>
          </w:tcPr>
          <w:p w:rsidR="0087098D" w:rsidRPr="00FF212E" w:rsidRDefault="0087098D" w:rsidP="003F67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诊所/药店</w:t>
            </w:r>
            <w:r w:rsidRPr="00FF212E">
              <w:rPr>
                <w:rFonts w:ascii="仿宋_GB2312" w:eastAsia="仿宋_GB2312" w:hint="eastAsia"/>
                <w:szCs w:val="21"/>
              </w:rPr>
              <w:t>编码</w:t>
            </w:r>
          </w:p>
        </w:tc>
        <w:tc>
          <w:tcPr>
            <w:tcW w:w="4110" w:type="dxa"/>
          </w:tcPr>
          <w:p w:rsidR="0087098D" w:rsidRPr="00FF212E" w:rsidRDefault="0087098D" w:rsidP="003F67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诊所/药店</w:t>
            </w:r>
            <w:r w:rsidRPr="00FF212E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1843" w:type="dxa"/>
          </w:tcPr>
          <w:p w:rsidR="0087098D" w:rsidRPr="00FF212E" w:rsidRDefault="0087098D" w:rsidP="003F674D">
            <w:pPr>
              <w:jc w:val="center"/>
              <w:rPr>
                <w:rFonts w:ascii="仿宋_GB2312" w:eastAsia="仿宋_GB2312"/>
                <w:szCs w:val="21"/>
              </w:rPr>
            </w:pPr>
            <w:r w:rsidRPr="00FF212E">
              <w:rPr>
                <w:rFonts w:ascii="仿宋_GB2312" w:eastAsia="仿宋_GB2312" w:hint="eastAsia"/>
                <w:szCs w:val="21"/>
              </w:rPr>
              <w:t>有</w:t>
            </w:r>
            <w:r>
              <w:rPr>
                <w:rFonts w:ascii="仿宋_GB2312" w:eastAsia="仿宋_GB2312" w:hint="eastAsia"/>
                <w:szCs w:val="21"/>
              </w:rPr>
              <w:t>无</w:t>
            </w:r>
            <w:r w:rsidRPr="00FF212E">
              <w:rPr>
                <w:rFonts w:ascii="仿宋_GB2312" w:eastAsia="仿宋_GB2312" w:hint="eastAsia"/>
                <w:szCs w:val="21"/>
              </w:rPr>
              <w:t>未拨付费用</w:t>
            </w:r>
          </w:p>
        </w:tc>
        <w:tc>
          <w:tcPr>
            <w:tcW w:w="2410" w:type="dxa"/>
          </w:tcPr>
          <w:p w:rsidR="0087098D" w:rsidRPr="00FF212E" w:rsidRDefault="0087098D" w:rsidP="003F674D">
            <w:pPr>
              <w:jc w:val="center"/>
              <w:rPr>
                <w:rFonts w:ascii="仿宋_GB2312" w:eastAsia="仿宋_GB2312"/>
                <w:szCs w:val="21"/>
              </w:rPr>
            </w:pPr>
            <w:r w:rsidRPr="00FF212E">
              <w:rPr>
                <w:rFonts w:ascii="仿宋_GB2312" w:eastAsia="仿宋_GB2312" w:hint="eastAsia"/>
                <w:szCs w:val="21"/>
              </w:rPr>
              <w:t>清算时间段</w:t>
            </w:r>
          </w:p>
        </w:tc>
        <w:tc>
          <w:tcPr>
            <w:tcW w:w="2835" w:type="dxa"/>
          </w:tcPr>
          <w:p w:rsidR="0087098D" w:rsidRPr="00FF212E" w:rsidRDefault="0087098D" w:rsidP="003F67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个人账户支付金额（元）</w:t>
            </w:r>
          </w:p>
        </w:tc>
      </w:tr>
      <w:tr w:rsidR="0087098D" w:rsidRPr="00FF212E" w:rsidTr="003F674D">
        <w:trPr>
          <w:trHeight w:val="387"/>
        </w:trPr>
        <w:tc>
          <w:tcPr>
            <w:tcW w:w="1134" w:type="dxa"/>
          </w:tcPr>
          <w:p w:rsidR="0087098D" w:rsidRPr="003279AF" w:rsidRDefault="003279AF" w:rsidP="003F674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零售药店</w:t>
            </w:r>
          </w:p>
        </w:tc>
        <w:tc>
          <w:tcPr>
            <w:tcW w:w="1668" w:type="dxa"/>
          </w:tcPr>
          <w:p w:rsidR="0087098D" w:rsidRPr="00FF212E" w:rsidRDefault="005C0024" w:rsidP="003F674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815408</w:t>
            </w:r>
          </w:p>
        </w:tc>
        <w:tc>
          <w:tcPr>
            <w:tcW w:w="4110" w:type="dxa"/>
          </w:tcPr>
          <w:p w:rsidR="0087098D" w:rsidRPr="003279AF" w:rsidRDefault="005C0024" w:rsidP="005C002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四川太极大药房连锁成都市温江区</w:t>
            </w:r>
            <w:r w:rsidR="003279AF">
              <w:rPr>
                <w:rFonts w:ascii="宋体" w:hAnsi="宋体" w:cs="宋体" w:hint="eastAsia"/>
                <w:szCs w:val="21"/>
              </w:rPr>
              <w:t>柳城</w:t>
            </w:r>
            <w:r>
              <w:rPr>
                <w:rFonts w:ascii="宋体" w:hAnsi="宋体" w:cs="宋体" w:hint="eastAsia"/>
                <w:szCs w:val="21"/>
              </w:rPr>
              <w:t>街道鱼凫路药店</w:t>
            </w:r>
          </w:p>
        </w:tc>
        <w:tc>
          <w:tcPr>
            <w:tcW w:w="1843" w:type="dxa"/>
          </w:tcPr>
          <w:p w:rsidR="0087098D" w:rsidRPr="003279AF" w:rsidRDefault="005C0024" w:rsidP="003F674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</w:t>
            </w:r>
          </w:p>
        </w:tc>
        <w:tc>
          <w:tcPr>
            <w:tcW w:w="2410" w:type="dxa"/>
          </w:tcPr>
          <w:p w:rsidR="0087098D" w:rsidRPr="00FF212E" w:rsidRDefault="00C85727" w:rsidP="003F674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2014.1-2019.3</w:t>
            </w:r>
          </w:p>
        </w:tc>
        <w:tc>
          <w:tcPr>
            <w:tcW w:w="2835" w:type="dxa"/>
          </w:tcPr>
          <w:p w:rsidR="0087098D" w:rsidRPr="00FF212E" w:rsidRDefault="005C0024" w:rsidP="003F674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3310.2</w:t>
            </w:r>
          </w:p>
        </w:tc>
      </w:tr>
      <w:tr w:rsidR="0087098D" w:rsidRPr="00FF212E" w:rsidTr="003F674D">
        <w:trPr>
          <w:trHeight w:val="387"/>
        </w:trPr>
        <w:tc>
          <w:tcPr>
            <w:tcW w:w="113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68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10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</w:tr>
      <w:tr w:rsidR="0087098D" w:rsidRPr="00FF212E" w:rsidTr="003F674D">
        <w:trPr>
          <w:trHeight w:val="387"/>
        </w:trPr>
        <w:tc>
          <w:tcPr>
            <w:tcW w:w="113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68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10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</w:tr>
      <w:tr w:rsidR="0087098D" w:rsidRPr="00FF212E" w:rsidTr="003F674D">
        <w:trPr>
          <w:trHeight w:val="387"/>
        </w:trPr>
        <w:tc>
          <w:tcPr>
            <w:tcW w:w="113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68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10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</w:tr>
      <w:tr w:rsidR="0087098D" w:rsidRPr="00FF212E" w:rsidTr="003F674D">
        <w:trPr>
          <w:trHeight w:val="387"/>
        </w:trPr>
        <w:tc>
          <w:tcPr>
            <w:tcW w:w="113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68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10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</w:tr>
      <w:tr w:rsidR="0087098D" w:rsidRPr="00FF212E" w:rsidTr="003F674D">
        <w:trPr>
          <w:trHeight w:val="387"/>
        </w:trPr>
        <w:tc>
          <w:tcPr>
            <w:tcW w:w="113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68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10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</w:tr>
      <w:tr w:rsidR="0087098D" w:rsidRPr="00FF212E" w:rsidTr="003F674D">
        <w:trPr>
          <w:trHeight w:val="387"/>
        </w:trPr>
        <w:tc>
          <w:tcPr>
            <w:tcW w:w="1134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68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10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</w:p>
        </w:tc>
      </w:tr>
      <w:tr w:rsidR="0087098D" w:rsidRPr="00FF212E" w:rsidTr="003F674D">
        <w:trPr>
          <w:trHeight w:val="784"/>
        </w:trPr>
        <w:tc>
          <w:tcPr>
            <w:tcW w:w="14000" w:type="dxa"/>
            <w:gridSpan w:val="6"/>
          </w:tcPr>
          <w:p w:rsidR="0087098D" w:rsidRPr="00FF212E" w:rsidRDefault="0087098D" w:rsidP="003F674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备注：经核实， 诊所（药店）有（无）未拔付医疗费用。</w:t>
            </w:r>
          </w:p>
        </w:tc>
      </w:tr>
    </w:tbl>
    <w:p w:rsidR="0087098D" w:rsidRPr="009F5373" w:rsidRDefault="0087098D" w:rsidP="0087098D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负责人：                    复核人：                 经办人：                联系电话：</w:t>
      </w:r>
    </w:p>
    <w:p w:rsidR="0087098D" w:rsidRDefault="0087098D" w:rsidP="0087098D">
      <w:pPr>
        <w:rPr>
          <w:rFonts w:ascii="仿宋_GB2312" w:eastAsia="仿宋_GB2312" w:hAnsi="黑体"/>
          <w:sz w:val="18"/>
          <w:szCs w:val="18"/>
        </w:rPr>
      </w:pPr>
    </w:p>
    <w:p w:rsidR="0087098D" w:rsidRPr="009F5373" w:rsidRDefault="0087098D" w:rsidP="0087098D">
      <w:pPr>
        <w:rPr>
          <w:rFonts w:ascii="仿宋_GB2312" w:eastAsia="仿宋_GB2312" w:hAnsi="黑体"/>
          <w:sz w:val="18"/>
          <w:szCs w:val="18"/>
        </w:rPr>
      </w:pPr>
      <w:r w:rsidRPr="009F5373">
        <w:rPr>
          <w:rFonts w:ascii="仿宋_GB2312" w:eastAsia="仿宋_GB2312" w:hAnsi="黑体" w:hint="eastAsia"/>
          <w:sz w:val="18"/>
          <w:szCs w:val="18"/>
        </w:rPr>
        <w:t>填表说明：</w:t>
      </w:r>
    </w:p>
    <w:p w:rsidR="0087098D" w:rsidRPr="009F5373" w:rsidRDefault="0087098D" w:rsidP="0087098D">
      <w:pPr>
        <w:rPr>
          <w:rFonts w:ascii="仿宋_GB2312" w:eastAsia="仿宋_GB2312"/>
          <w:sz w:val="18"/>
          <w:szCs w:val="18"/>
        </w:rPr>
      </w:pPr>
      <w:r w:rsidRPr="009F5373">
        <w:rPr>
          <w:rFonts w:ascii="仿宋_GB2312" w:eastAsia="仿宋_GB2312" w:hint="eastAsia"/>
          <w:sz w:val="18"/>
          <w:szCs w:val="18"/>
        </w:rPr>
        <w:t xml:space="preserve">1.性质请填写国有、民营； </w:t>
      </w:r>
    </w:p>
    <w:p w:rsidR="0087098D" w:rsidRPr="009F5373" w:rsidRDefault="0087098D" w:rsidP="0087098D">
      <w:pPr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2</w:t>
      </w:r>
      <w:r w:rsidRPr="009F5373">
        <w:rPr>
          <w:rFonts w:ascii="仿宋_GB2312" w:eastAsia="仿宋_GB2312" w:hint="eastAsia"/>
          <w:sz w:val="18"/>
          <w:szCs w:val="18"/>
        </w:rPr>
        <w:t>.有未拔付费用的定点零售药店、诊所需填写个人账户支付金额；</w:t>
      </w:r>
    </w:p>
    <w:p w:rsidR="0087098D" w:rsidRPr="009F5373" w:rsidRDefault="0087098D" w:rsidP="0087098D">
      <w:pPr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3</w:t>
      </w:r>
      <w:r w:rsidRPr="009F5373">
        <w:rPr>
          <w:rFonts w:ascii="仿宋_GB2312" w:eastAsia="仿宋_GB2312" w:hint="eastAsia"/>
          <w:sz w:val="18"/>
          <w:szCs w:val="18"/>
        </w:rPr>
        <w:t>.备注栏</w:t>
      </w:r>
      <w:r>
        <w:rPr>
          <w:rFonts w:ascii="仿宋_GB2312" w:eastAsia="仿宋_GB2312" w:hint="eastAsia"/>
          <w:sz w:val="18"/>
          <w:szCs w:val="18"/>
        </w:rPr>
        <w:t>填写完成</w:t>
      </w:r>
      <w:r w:rsidRPr="009F5373">
        <w:rPr>
          <w:rFonts w:ascii="仿宋_GB2312" w:eastAsia="仿宋_GB2312" w:hint="eastAsia"/>
          <w:sz w:val="18"/>
          <w:szCs w:val="18"/>
        </w:rPr>
        <w:t>“经核实，**</w:t>
      </w:r>
      <w:r>
        <w:rPr>
          <w:rFonts w:ascii="仿宋_GB2312" w:eastAsia="仿宋_GB2312" w:hint="eastAsia"/>
          <w:sz w:val="18"/>
          <w:szCs w:val="18"/>
        </w:rPr>
        <w:t>诊所（药店）有（</w:t>
      </w:r>
      <w:r w:rsidRPr="009F5373">
        <w:rPr>
          <w:rFonts w:ascii="仿宋_GB2312" w:eastAsia="仿宋_GB2312" w:hint="eastAsia"/>
          <w:sz w:val="18"/>
          <w:szCs w:val="18"/>
        </w:rPr>
        <w:t>无</w:t>
      </w:r>
      <w:r>
        <w:rPr>
          <w:rFonts w:ascii="仿宋_GB2312" w:eastAsia="仿宋_GB2312" w:hint="eastAsia"/>
          <w:sz w:val="18"/>
          <w:szCs w:val="18"/>
        </w:rPr>
        <w:t>）</w:t>
      </w:r>
      <w:r w:rsidRPr="009F5373">
        <w:rPr>
          <w:rFonts w:ascii="仿宋_GB2312" w:eastAsia="仿宋_GB2312" w:hint="eastAsia"/>
          <w:sz w:val="18"/>
          <w:szCs w:val="18"/>
        </w:rPr>
        <w:t>未拔付医疗费用”</w:t>
      </w:r>
      <w:r>
        <w:rPr>
          <w:rFonts w:ascii="仿宋_GB2312" w:eastAsia="仿宋_GB2312" w:hint="eastAsia"/>
          <w:sz w:val="18"/>
          <w:szCs w:val="18"/>
        </w:rPr>
        <w:t>相关内容。</w:t>
      </w:r>
    </w:p>
    <w:p w:rsidR="00533AA1" w:rsidRPr="0087098D" w:rsidRDefault="00533AA1" w:rsidP="00533AA1">
      <w:pPr>
        <w:ind w:firstLineChars="405" w:firstLine="1134"/>
        <w:rPr>
          <w:rFonts w:ascii="仿宋_GB2312" w:eastAsia="仿宋_GB2312" w:hAnsi="仿宋_GB2312" w:cs="仿宋_GB2312"/>
          <w:sz w:val="28"/>
          <w:szCs w:val="32"/>
        </w:rPr>
      </w:pPr>
    </w:p>
    <w:sectPr w:rsidR="00533AA1" w:rsidRPr="0087098D" w:rsidSect="00FF212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19" w:rsidRDefault="00A86D19">
      <w:r>
        <w:separator/>
      </w:r>
    </w:p>
  </w:endnote>
  <w:endnote w:type="continuationSeparator" w:id="0">
    <w:p w:rsidR="00A86D19" w:rsidRDefault="00A86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19" w:rsidRDefault="00A86D19">
      <w:r>
        <w:separator/>
      </w:r>
    </w:p>
  </w:footnote>
  <w:footnote w:type="continuationSeparator" w:id="0">
    <w:p w:rsidR="00A86D19" w:rsidRDefault="00A86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36" w:rsidRDefault="006F1036" w:rsidP="000923D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4FC2"/>
    <w:multiLevelType w:val="hybridMultilevel"/>
    <w:tmpl w:val="E9A6480C"/>
    <w:lvl w:ilvl="0" w:tplc="021EA2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9FFC5C0"/>
    <w:multiLevelType w:val="singleLevel"/>
    <w:tmpl w:val="59FFC5C0"/>
    <w:lvl w:ilvl="0">
      <w:start w:val="4"/>
      <w:numFmt w:val="chineseCounting"/>
      <w:suff w:val="nothing"/>
      <w:lvlText w:val="（%1）"/>
      <w:lvlJc w:val="left"/>
    </w:lvl>
  </w:abstractNum>
  <w:abstractNum w:abstractNumId="2">
    <w:nsid w:val="6F4B519C"/>
    <w:multiLevelType w:val="singleLevel"/>
    <w:tmpl w:val="6F4B519C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77DE4F7D"/>
    <w:multiLevelType w:val="hybridMultilevel"/>
    <w:tmpl w:val="BBECE27A"/>
    <w:lvl w:ilvl="0" w:tplc="9E9A0F34">
      <w:start w:val="1"/>
      <w:numFmt w:val="japaneseCounting"/>
      <w:lvlText w:val="%1、"/>
      <w:lvlJc w:val="left"/>
      <w:pPr>
        <w:tabs>
          <w:tab w:val="num" w:pos="1290"/>
        </w:tabs>
        <w:ind w:left="129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7C"/>
    <w:rsid w:val="00027096"/>
    <w:rsid w:val="00027718"/>
    <w:rsid w:val="0003118F"/>
    <w:rsid w:val="000762E9"/>
    <w:rsid w:val="00082AC1"/>
    <w:rsid w:val="000D6342"/>
    <w:rsid w:val="000E2C2F"/>
    <w:rsid w:val="000F2B3C"/>
    <w:rsid w:val="00101020"/>
    <w:rsid w:val="00121716"/>
    <w:rsid w:val="001247DD"/>
    <w:rsid w:val="0012735D"/>
    <w:rsid w:val="001A192F"/>
    <w:rsid w:val="001A6075"/>
    <w:rsid w:val="001B298E"/>
    <w:rsid w:val="001B491A"/>
    <w:rsid w:val="001B76D3"/>
    <w:rsid w:val="001C42FC"/>
    <w:rsid w:val="001D32F6"/>
    <w:rsid w:val="001D6135"/>
    <w:rsid w:val="00207086"/>
    <w:rsid w:val="00286D7A"/>
    <w:rsid w:val="002D4718"/>
    <w:rsid w:val="002E3B77"/>
    <w:rsid w:val="002E5C34"/>
    <w:rsid w:val="002F39FD"/>
    <w:rsid w:val="002F4348"/>
    <w:rsid w:val="00313646"/>
    <w:rsid w:val="003279AF"/>
    <w:rsid w:val="00342A41"/>
    <w:rsid w:val="003502E8"/>
    <w:rsid w:val="00352EF0"/>
    <w:rsid w:val="0035729D"/>
    <w:rsid w:val="00376CB9"/>
    <w:rsid w:val="003A00B9"/>
    <w:rsid w:val="003A30EB"/>
    <w:rsid w:val="003B5445"/>
    <w:rsid w:val="003D2D6E"/>
    <w:rsid w:val="003D420A"/>
    <w:rsid w:val="003E0BEA"/>
    <w:rsid w:val="003E2584"/>
    <w:rsid w:val="003E40B2"/>
    <w:rsid w:val="003F210C"/>
    <w:rsid w:val="004064B0"/>
    <w:rsid w:val="00447E34"/>
    <w:rsid w:val="0045353B"/>
    <w:rsid w:val="004539BE"/>
    <w:rsid w:val="00463B62"/>
    <w:rsid w:val="00497983"/>
    <w:rsid w:val="004A4A62"/>
    <w:rsid w:val="004C6ED9"/>
    <w:rsid w:val="004C727E"/>
    <w:rsid w:val="005136A8"/>
    <w:rsid w:val="005268FF"/>
    <w:rsid w:val="00530449"/>
    <w:rsid w:val="00533AA1"/>
    <w:rsid w:val="005418A9"/>
    <w:rsid w:val="00546C6E"/>
    <w:rsid w:val="00562B81"/>
    <w:rsid w:val="0056648B"/>
    <w:rsid w:val="0057799D"/>
    <w:rsid w:val="00596E64"/>
    <w:rsid w:val="005B0212"/>
    <w:rsid w:val="005B2F7A"/>
    <w:rsid w:val="005C0024"/>
    <w:rsid w:val="00627F47"/>
    <w:rsid w:val="00641747"/>
    <w:rsid w:val="00652037"/>
    <w:rsid w:val="00664027"/>
    <w:rsid w:val="00671B3A"/>
    <w:rsid w:val="0068257C"/>
    <w:rsid w:val="0068425B"/>
    <w:rsid w:val="00686091"/>
    <w:rsid w:val="00691630"/>
    <w:rsid w:val="006A1D80"/>
    <w:rsid w:val="006B1FB5"/>
    <w:rsid w:val="006B43C8"/>
    <w:rsid w:val="006D45EF"/>
    <w:rsid w:val="006D539D"/>
    <w:rsid w:val="006F1036"/>
    <w:rsid w:val="006F218C"/>
    <w:rsid w:val="00700133"/>
    <w:rsid w:val="00710856"/>
    <w:rsid w:val="00716D0C"/>
    <w:rsid w:val="00734F34"/>
    <w:rsid w:val="0075732E"/>
    <w:rsid w:val="00776077"/>
    <w:rsid w:val="007D6442"/>
    <w:rsid w:val="00823FB2"/>
    <w:rsid w:val="00830A4D"/>
    <w:rsid w:val="008466B0"/>
    <w:rsid w:val="0087098D"/>
    <w:rsid w:val="008E5A7F"/>
    <w:rsid w:val="008F3B01"/>
    <w:rsid w:val="009011FC"/>
    <w:rsid w:val="00904172"/>
    <w:rsid w:val="009073F5"/>
    <w:rsid w:val="00937762"/>
    <w:rsid w:val="009A5CCC"/>
    <w:rsid w:val="009B1B91"/>
    <w:rsid w:val="00A24F44"/>
    <w:rsid w:val="00A2682E"/>
    <w:rsid w:val="00A52990"/>
    <w:rsid w:val="00A6422A"/>
    <w:rsid w:val="00A644C5"/>
    <w:rsid w:val="00A7419E"/>
    <w:rsid w:val="00A8082D"/>
    <w:rsid w:val="00A85C7C"/>
    <w:rsid w:val="00A85EC3"/>
    <w:rsid w:val="00A86D19"/>
    <w:rsid w:val="00AE4F80"/>
    <w:rsid w:val="00B00B33"/>
    <w:rsid w:val="00B064DC"/>
    <w:rsid w:val="00B07C7D"/>
    <w:rsid w:val="00B36857"/>
    <w:rsid w:val="00B45398"/>
    <w:rsid w:val="00B50E00"/>
    <w:rsid w:val="00B808F8"/>
    <w:rsid w:val="00B82B40"/>
    <w:rsid w:val="00B8770A"/>
    <w:rsid w:val="00BA2277"/>
    <w:rsid w:val="00BB077A"/>
    <w:rsid w:val="00BB1D1C"/>
    <w:rsid w:val="00BC4394"/>
    <w:rsid w:val="00BE426D"/>
    <w:rsid w:val="00C33A0A"/>
    <w:rsid w:val="00C34798"/>
    <w:rsid w:val="00C52632"/>
    <w:rsid w:val="00C56DE0"/>
    <w:rsid w:val="00C85727"/>
    <w:rsid w:val="00C86ED1"/>
    <w:rsid w:val="00CA6169"/>
    <w:rsid w:val="00CB5EAF"/>
    <w:rsid w:val="00CD32AC"/>
    <w:rsid w:val="00CE331C"/>
    <w:rsid w:val="00D0490C"/>
    <w:rsid w:val="00D14414"/>
    <w:rsid w:val="00D20201"/>
    <w:rsid w:val="00D30072"/>
    <w:rsid w:val="00D32E0F"/>
    <w:rsid w:val="00D61F92"/>
    <w:rsid w:val="00D81B8A"/>
    <w:rsid w:val="00DA283D"/>
    <w:rsid w:val="00DB19BE"/>
    <w:rsid w:val="00DC5962"/>
    <w:rsid w:val="00DD222D"/>
    <w:rsid w:val="00DD6633"/>
    <w:rsid w:val="00DE2FA4"/>
    <w:rsid w:val="00E156C4"/>
    <w:rsid w:val="00E42C76"/>
    <w:rsid w:val="00E5398A"/>
    <w:rsid w:val="00E54D42"/>
    <w:rsid w:val="00E62E14"/>
    <w:rsid w:val="00E95271"/>
    <w:rsid w:val="00EA07E8"/>
    <w:rsid w:val="00EA4B82"/>
    <w:rsid w:val="00EA65D0"/>
    <w:rsid w:val="00EA673D"/>
    <w:rsid w:val="00ED160F"/>
    <w:rsid w:val="00EE6556"/>
    <w:rsid w:val="00F05B2A"/>
    <w:rsid w:val="00F11EF3"/>
    <w:rsid w:val="00F23E95"/>
    <w:rsid w:val="00F419C6"/>
    <w:rsid w:val="00F57B06"/>
    <w:rsid w:val="00F72F58"/>
    <w:rsid w:val="00F72FE9"/>
    <w:rsid w:val="00F75A32"/>
    <w:rsid w:val="00F77441"/>
    <w:rsid w:val="00F77D0B"/>
    <w:rsid w:val="00F77E05"/>
    <w:rsid w:val="00F82E0D"/>
    <w:rsid w:val="00F84AE9"/>
    <w:rsid w:val="00F85E78"/>
    <w:rsid w:val="00FB182A"/>
    <w:rsid w:val="00FC2FBB"/>
    <w:rsid w:val="00FE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82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82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6A1D80"/>
    <w:pPr>
      <w:ind w:leftChars="2500" w:left="100"/>
    </w:pPr>
  </w:style>
  <w:style w:type="paragraph" w:styleId="a6">
    <w:name w:val="Balloon Text"/>
    <w:basedOn w:val="a"/>
    <w:semiHidden/>
    <w:rsid w:val="00CB5EAF"/>
    <w:rPr>
      <w:sz w:val="18"/>
      <w:szCs w:val="18"/>
    </w:rPr>
  </w:style>
  <w:style w:type="character" w:styleId="a7">
    <w:name w:val="page number"/>
    <w:basedOn w:val="a0"/>
    <w:rsid w:val="00B8770A"/>
  </w:style>
  <w:style w:type="table" w:styleId="a8">
    <w:name w:val="Table Grid"/>
    <w:basedOn w:val="a1"/>
    <w:uiPriority w:val="39"/>
    <w:qFormat/>
    <w:rsid w:val="006B1F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3A00B9"/>
    <w:rPr>
      <w:sz w:val="21"/>
      <w:szCs w:val="21"/>
    </w:rPr>
  </w:style>
  <w:style w:type="paragraph" w:customStyle="1" w:styleId="1">
    <w:name w:val="列出段落1"/>
    <w:basedOn w:val="a"/>
    <w:uiPriority w:val="99"/>
    <w:qFormat/>
    <w:rsid w:val="003A00B9"/>
    <w:pPr>
      <w:ind w:firstLineChars="200" w:firstLine="420"/>
    </w:pPr>
    <w:rPr>
      <w:szCs w:val="21"/>
    </w:rPr>
  </w:style>
  <w:style w:type="paragraph" w:styleId="aa">
    <w:name w:val="List Paragraph"/>
    <w:basedOn w:val="a"/>
    <w:uiPriority w:val="34"/>
    <w:qFormat/>
    <w:rsid w:val="003A00B9"/>
    <w:pPr>
      <w:ind w:firstLineChars="200" w:firstLine="420"/>
    </w:pPr>
    <w:rPr>
      <w:szCs w:val="20"/>
    </w:rPr>
  </w:style>
  <w:style w:type="character" w:customStyle="1" w:styleId="Char">
    <w:name w:val="页眉 Char"/>
    <w:link w:val="a3"/>
    <w:uiPriority w:val="99"/>
    <w:locked/>
    <w:rsid w:val="006F10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216</Words>
  <Characters>1235</Characters>
  <Application>Microsoft Office Word</Application>
  <DocSecurity>0</DocSecurity>
  <Lines>10</Lines>
  <Paragraphs>2</Paragraphs>
  <ScaleCrop>false</ScaleCrop>
  <Company>微软中国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成都市温江区医疗保险管理局</dc:title>
  <dc:creator>微软用户</dc:creator>
  <cp:lastModifiedBy>Administrator</cp:lastModifiedBy>
  <cp:revision>3</cp:revision>
  <cp:lastPrinted>2019-05-16T03:02:00Z</cp:lastPrinted>
  <dcterms:created xsi:type="dcterms:W3CDTF">2019-05-16T03:08:00Z</dcterms:created>
  <dcterms:modified xsi:type="dcterms:W3CDTF">2019-05-16T05:00:00Z</dcterms:modified>
</cp:coreProperties>
</file>