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28" w:hanging="1928" w:hangingChars="600"/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营运部发【2019】 070号              签发人：李坚</w:t>
      </w:r>
      <w:bookmarkStart w:id="0" w:name="_GoBack"/>
      <w:bookmarkEnd w:id="0"/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关于团购销售输入会员卡的通知</w:t>
      </w:r>
    </w:p>
    <w:p>
      <w:pPr>
        <w:ind w:firstLine="840" w:firstLineChars="30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>近期对门店会员消费占比分析时发现，门店团购销售未输入会员卡，对门店会员消费占比有部分影响，为解决这一问题，公司统一申请一个团购会员卡，供门店团购销售时使用。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会员卡号：</w:t>
      </w:r>
      <w:r>
        <w:rPr>
          <w:rFonts w:hint="eastAsia"/>
          <w:sz w:val="28"/>
          <w:szCs w:val="28"/>
          <w:lang w:val="en-US" w:eastAsia="zh-CN"/>
        </w:rPr>
        <w:t>888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会员卡使用条件：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1、顾客单次消费在2000元以上，且不愿办理会员卡，如片仔癀顾客。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2、购买商品量大、且享受了公司单独优惠政策、团购政策的顾客（如夏季藿香正气液团购等）。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3、内购（内购由片长进行下账，其余人员不能操作）。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备注：享受了公司单独优惠政策、团购政策的顾客，门店均不能再使用顾客本来的会员卡进行下账，只能使用团购会员卡</w:t>
      </w:r>
      <w:r>
        <w:rPr>
          <w:rFonts w:hint="eastAsia"/>
          <w:sz w:val="24"/>
          <w:szCs w:val="24"/>
          <w:lang w:val="en-US" w:eastAsia="zh-CN"/>
        </w:rPr>
        <w:t>（888）</w:t>
      </w:r>
      <w:r>
        <w:rPr>
          <w:rFonts w:hint="eastAsia"/>
          <w:sz w:val="28"/>
          <w:szCs w:val="28"/>
          <w:lang w:val="en-US" w:eastAsia="zh-CN"/>
        </w:rPr>
        <w:t>进行下账。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会员卡使用要求：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1、前台下账时使用了此会员卡，则必须在系统中团购登记功能中进行团购登记（内购除外），功能ID401103，团购登记功能中交易流水号及购买人电话、姓名为必填项。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2、如未在团购登记中进行登记，但使用了团购会员卡进行下账，则对当事人处20元/次罚款。且必须在处罚当天补录登记信息。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3、团购会员卡上的积分，任何门店无权使用，一经发现有门店擅自使用，对当事人处以≥1000元罚款。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eastAsia="zh-CN"/>
        </w:rPr>
        <w:t>团购会员卡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太极大药房营运部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04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23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打印：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刘美玲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核对：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     （共印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份）</w:t>
      </w:r>
    </w:p>
    <w:p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76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3834"/>
    <w:rsid w:val="305513A2"/>
    <w:rsid w:val="5792605F"/>
    <w:rsid w:val="5B0B71BC"/>
    <w:rsid w:val="65E36B7D"/>
    <w:rsid w:val="66C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2019-04-23T10:31:00Z</cp:lastPrinted>
  <dcterms:modified xsi:type="dcterms:W3CDTF">2019-04-23T11:50:15Z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