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AE" w:rsidRPr="00DB0644" w:rsidRDefault="006552AE" w:rsidP="006552AE">
      <w:pPr>
        <w:autoSpaceDE w:val="0"/>
        <w:spacing w:line="500" w:lineRule="exact"/>
        <w:rPr>
          <w:rFonts w:ascii="Calibri" w:eastAsia="宋体" w:hAnsi="Calibri" w:cs="Times New Roman"/>
          <w:sz w:val="24"/>
          <w:szCs w:val="24"/>
        </w:rPr>
      </w:pPr>
      <w:r w:rsidRPr="00DB0644">
        <w:rPr>
          <w:rFonts w:ascii="宋体" w:eastAsia="宋体" w:hAnsi="宋体" w:cs="Times New Roman" w:hint="eastAsia"/>
          <w:sz w:val="24"/>
          <w:szCs w:val="24"/>
        </w:rPr>
        <w:t>附</w:t>
      </w:r>
      <w:r w:rsidRPr="00DB0644">
        <w:rPr>
          <w:rFonts w:ascii="Calibri" w:eastAsia="宋体" w:hAnsi="Calibri" w:cs="Times New Roman" w:hint="eastAsia"/>
          <w:sz w:val="24"/>
          <w:szCs w:val="24"/>
        </w:rPr>
        <w:t xml:space="preserve">3                                                       </w:t>
      </w:r>
    </w:p>
    <w:p w:rsidR="006552AE" w:rsidRPr="00DB0644" w:rsidRDefault="006552AE" w:rsidP="006552AE">
      <w:pPr>
        <w:spacing w:line="360" w:lineRule="exac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DB0644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</w:p>
    <w:p w:rsidR="006552AE" w:rsidRPr="00DB0644" w:rsidRDefault="006552AE" w:rsidP="006552AE">
      <w:pPr>
        <w:spacing w:line="360" w:lineRule="exact"/>
        <w:jc w:val="center"/>
        <w:rPr>
          <w:rFonts w:ascii="Calibri" w:eastAsia="宋体" w:hAnsi="Calibri" w:cs="Times New Roman" w:hint="eastAsia"/>
          <w:b/>
          <w:bCs/>
          <w:sz w:val="32"/>
          <w:szCs w:val="32"/>
        </w:rPr>
      </w:pPr>
      <w:r w:rsidRPr="00DB0644">
        <w:rPr>
          <w:rFonts w:ascii="宋体" w:eastAsia="宋体" w:hAnsi="宋体" w:cs="Times New Roman" w:hint="eastAsia"/>
          <w:b/>
          <w:bCs/>
          <w:sz w:val="32"/>
          <w:szCs w:val="32"/>
        </w:rPr>
        <w:t>四川太极大药房安全隐患整改回复书</w:t>
      </w:r>
    </w:p>
    <w:p w:rsidR="006552AE" w:rsidRPr="00DB0644" w:rsidRDefault="006552AE" w:rsidP="006552AE">
      <w:pPr>
        <w:rPr>
          <w:rFonts w:ascii="Calibri" w:eastAsia="宋体" w:hAnsi="Calibri" w:cs="Times New Roman" w:hint="eastAsia"/>
          <w:b/>
          <w:bCs/>
          <w:sz w:val="24"/>
          <w:szCs w:val="24"/>
        </w:rPr>
      </w:pPr>
      <w:r w:rsidRPr="00DB0644"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</w:t>
      </w:r>
    </w:p>
    <w:p w:rsidR="006552AE" w:rsidRPr="00DB0644" w:rsidRDefault="006552AE" w:rsidP="006552AE">
      <w:pPr>
        <w:autoSpaceDE w:val="0"/>
        <w:spacing w:line="500" w:lineRule="exact"/>
        <w:rPr>
          <w:rFonts w:ascii="Calibri" w:eastAsia="宋体" w:hAnsi="Calibri" w:cs="Times New Roman" w:hint="eastAsia"/>
          <w:sz w:val="32"/>
          <w:szCs w:val="32"/>
        </w:rPr>
      </w:pPr>
      <w:r w:rsidRPr="00DB0644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                       </w:t>
      </w:r>
      <w:r w:rsidRPr="00DB0644">
        <w:rPr>
          <w:rFonts w:ascii="宋体" w:eastAsia="宋体" w:hAnsi="宋体" w:cs="Times New Roman" w:hint="eastAsia"/>
          <w:sz w:val="24"/>
          <w:szCs w:val="24"/>
          <w:u w:val="single"/>
        </w:rPr>
        <w:t>编号</w:t>
      </w:r>
      <w:r w:rsidRPr="00DB0644">
        <w:rPr>
          <w:rFonts w:ascii="Calibri" w:eastAsia="宋体" w:hAnsi="Calibri" w:cs="Times New Roman" w:hint="eastAsia"/>
          <w:sz w:val="24"/>
          <w:szCs w:val="24"/>
          <w:u w:val="single"/>
        </w:rPr>
        <w:t>[2019]</w:t>
      </w:r>
      <w:r w:rsidRPr="00DB0644">
        <w:rPr>
          <w:rFonts w:ascii="宋体" w:eastAsia="宋体" w:hAnsi="宋体" w:cs="Times New Roman" w:hint="eastAsia"/>
          <w:sz w:val="24"/>
          <w:szCs w:val="24"/>
          <w:u w:val="single"/>
        </w:rPr>
        <w:t xml:space="preserve">：    </w:t>
      </w:r>
    </w:p>
    <w:tbl>
      <w:tblPr>
        <w:tblStyle w:val="a3"/>
        <w:tblW w:w="8868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1494"/>
        <w:gridCol w:w="2259"/>
        <w:gridCol w:w="1290"/>
        <w:gridCol w:w="150"/>
        <w:gridCol w:w="1110"/>
        <w:gridCol w:w="2565"/>
      </w:tblGrid>
      <w:tr w:rsidR="006552AE" w:rsidRPr="00DB0644" w:rsidTr="00CF0221">
        <w:trPr>
          <w:trHeight w:val="61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部门</w:t>
            </w: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/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药店</w:t>
            </w: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名称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被检查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时间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6552AE" w:rsidRPr="00DB0644" w:rsidTr="00CF0221">
        <w:trPr>
          <w:trHeight w:val="64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隐患部位责任人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整改期限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6552AE" w:rsidRPr="00DB0644" w:rsidTr="00CF0221">
        <w:trPr>
          <w:trHeight w:val="238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查出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隐患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情况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1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552AE" w:rsidRPr="00DB0644" w:rsidRDefault="006552AE" w:rsidP="00CF0221">
            <w:pPr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2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3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</w:tc>
      </w:tr>
      <w:tr w:rsidR="006552AE" w:rsidRPr="00DB0644" w:rsidTr="00CF0221">
        <w:trPr>
          <w:trHeight w:val="218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隐患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整改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措施</w:t>
            </w: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1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552AE" w:rsidRPr="00DB0644" w:rsidRDefault="006552AE" w:rsidP="00CF0221">
            <w:pPr>
              <w:rPr>
                <w:rFonts w:ascii="Calibri" w:eastAsia="宋体" w:hAnsi="Calibri" w:hint="eastAsia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2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3</w:t>
            </w:r>
            <w:r w:rsidRPr="00DB0644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</w:tc>
      </w:tr>
      <w:tr w:rsidR="006552AE" w:rsidRPr="00DB0644" w:rsidTr="00CF0221">
        <w:trPr>
          <w:trHeight w:val="99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是否已整改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未整改原因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6552AE" w:rsidRPr="00DB0644" w:rsidTr="00CF0221">
        <w:trPr>
          <w:trHeight w:val="106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ind w:left="233" w:hangingChars="97" w:hanging="233"/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自查时间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自查情况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6552AE" w:rsidRPr="00DB0644" w:rsidTr="00CF0221">
        <w:trPr>
          <w:trHeight w:val="106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ind w:left="233" w:hangingChars="97" w:hanging="233"/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综合管理部保卫科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6552AE" w:rsidRPr="00DB0644" w:rsidTr="00CF0221">
        <w:trPr>
          <w:trHeight w:val="118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公司领导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6552AE" w:rsidRPr="00DB0644" w:rsidTr="00CF0221">
        <w:trPr>
          <w:trHeight w:val="80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AE" w:rsidRPr="00DB0644" w:rsidRDefault="006552AE" w:rsidP="00CF0221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DB0644">
              <w:rPr>
                <w:rFonts w:ascii="Calibri" w:eastAsia="宋体" w:hAnsi="Calibri" w:hint="eastAsia"/>
                <w:sz w:val="24"/>
                <w:szCs w:val="24"/>
              </w:rPr>
              <w:t>备注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2AE" w:rsidRPr="00DB0644" w:rsidRDefault="006552AE" w:rsidP="00CF0221">
            <w:pPr>
              <w:rPr>
                <w:rFonts w:ascii="Calibri" w:eastAsia="宋体" w:hAnsi="Calibri"/>
                <w:sz w:val="24"/>
                <w:szCs w:val="24"/>
              </w:rPr>
            </w:pPr>
          </w:p>
        </w:tc>
      </w:tr>
    </w:tbl>
    <w:p w:rsidR="006552AE" w:rsidRPr="00DB0644" w:rsidRDefault="006552AE" w:rsidP="006552AE">
      <w:pPr>
        <w:rPr>
          <w:rFonts w:ascii="Calibri" w:eastAsia="宋体" w:hAnsi="Calibri" w:cs="Times New Roman" w:hint="eastAsia"/>
          <w:sz w:val="24"/>
          <w:szCs w:val="24"/>
        </w:rPr>
      </w:pPr>
      <w:r w:rsidRPr="00DB0644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774845" w:rsidRDefault="00774845">
      <w:bookmarkStart w:id="0" w:name="_GoBack"/>
      <w:bookmarkEnd w:id="0"/>
    </w:p>
    <w:sectPr w:rsidR="0077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AE"/>
    <w:rsid w:val="006552AE"/>
    <w:rsid w:val="007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552A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552A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2019-03-07T02:41:00Z</dcterms:created>
  <dcterms:modified xsi:type="dcterms:W3CDTF">2019-03-07T02:41:00Z</dcterms:modified>
</cp:coreProperties>
</file>