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会员日</w:t>
      </w:r>
      <w:r>
        <w:rPr>
          <w:rFonts w:hint="eastAsia"/>
          <w:sz w:val="28"/>
          <w:szCs w:val="28"/>
        </w:rPr>
        <w:t>活动内容及操作细则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2.26-2.28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68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szCs w:val="21"/>
          <w:shd w:val="clear" w:color="auto" w:fill="FFFFFF"/>
        </w:rPr>
        <w:t>京东到家</w:t>
      </w:r>
      <w:r>
        <w:rPr>
          <w:rFonts w:hint="eastAsia" w:ascii="Verdana" w:hAnsi="Verdana"/>
          <w:szCs w:val="21"/>
          <w:shd w:val="clear" w:color="auto" w:fill="FFFFFF"/>
          <w:lang w:val="en-US" w:eastAsia="zh-CN"/>
        </w:rPr>
        <w:t>太极会员日大型</w:t>
      </w:r>
      <w:r>
        <w:rPr>
          <w:rFonts w:hint="eastAsia" w:ascii="Verdana" w:hAnsi="Verdana"/>
          <w:szCs w:val="21"/>
          <w:shd w:val="clear" w:color="auto" w:fill="FFFFFF"/>
        </w:rPr>
        <w:t>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及免运费</w:t>
      </w:r>
    </w:p>
    <w:p>
      <w:pPr>
        <w:numPr>
          <w:ilvl w:val="0"/>
          <w:numId w:val="1"/>
        </w:numPr>
        <w:ind w:left="210" w:leftChars="100" w:firstLine="210" w:firstLineChars="100"/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全场满29免运</w:t>
      </w:r>
    </w:p>
    <w:p>
      <w:pPr>
        <w:numPr>
          <w:ilvl w:val="0"/>
          <w:numId w:val="1"/>
        </w:numPr>
        <w:ind w:left="210" w:leftChars="100" w:firstLine="210" w:firstLineChars="100"/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再享满减：59减20，79减30，119减40，299减80</w:t>
      </w:r>
    </w:p>
    <w:p>
      <w:pPr>
        <w:numPr>
          <w:numId w:val="0"/>
        </w:num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请门店手工书写POP 进行宣传，并将POP 于2.25日早上10点前发京东运营群</w:t>
      </w:r>
      <w:r>
        <w:t xml:space="preserve">     </w:t>
      </w:r>
    </w:p>
    <w:p>
      <w:pPr>
        <w:numPr>
          <w:numId w:val="0"/>
        </w:numPr>
      </w:pPr>
      <w:bookmarkStart w:id="0" w:name="_GoBack"/>
      <w:bookmarkEnd w:id="0"/>
      <w:r>
        <w:t xml:space="preserve">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而没有享受优惠的，则不输入京东会卡号，按原价下帐。但若购买特价品种，这些品种需要手工进行优惠。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3、</w:t>
      </w:r>
      <w:r>
        <w:rPr>
          <w:rFonts w:hint="eastAsia"/>
          <w:color w:val="FF0000"/>
          <w:lang w:val="en-US" w:eastAsia="zh-CN"/>
        </w:rPr>
        <w:t>此次新开通了一个拼团功能</w:t>
      </w:r>
      <w:r>
        <w:rPr>
          <w:rFonts w:hint="eastAsia"/>
          <w:lang w:val="en-US" w:eastAsia="zh-CN"/>
        </w:rPr>
        <w:t>，拼团品种如下：</w:t>
      </w:r>
    </w:p>
    <w:tbl>
      <w:tblPr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4660"/>
        <w:gridCol w:w="780"/>
        <w:gridCol w:w="960"/>
        <w:gridCol w:w="1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JDNAME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成团数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成团价（5折）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138584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养生堂 天然维生素C咀嚼片 130粒/盒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养生堂 天然维生素E软胶囊 250mg*200粒/瓶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葡萄籽维生素C加E片 410mg/片*60片/瓶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120681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植恩 奥利司他胶囊 0.12g*18粒/盒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134171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左旋肉碱茶多酚荷叶片 1220mg/片*60片/瓶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蛋白质粉 450g/罐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115733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天胶阿胶(铁盒装) 250g/盒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请门店打印附件二维码，将二维码贴到爆炸签上，如下图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83430" cy="3116580"/>
            <wp:effectExtent l="0" t="0" r="1270" b="7620"/>
            <wp:docPr id="1" name="图片 1" descr="553049908129979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30499081299790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343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将7个拼团品种的贴好后，于2.26日早上10点前发京东运营群，并在线下引导顾客进行扫码拼单</w:t>
      </w:r>
    </w:p>
    <w:p>
      <w:pPr>
        <w:numPr>
          <w:ilvl w:val="0"/>
          <w:numId w:val="2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3"/>
        </w:numPr>
        <w:rPr>
          <w:color w:val="auto"/>
          <w:highlight w:val="none"/>
        </w:rPr>
      </w:pPr>
      <w:r>
        <w:rPr>
          <w:rFonts w:hint="eastAsia"/>
          <w:color w:val="auto"/>
        </w:rPr>
        <w:t>收到订单信息后，请在15分钟内拣货，并绑定运单，扫描京东白色不干胶条码。（现在京东流程发生了变化，商家必须先拣货并绑定运单后，配送员才能收到配送信息，15分钟之内不绑定运单，单子会自动取消，</w:t>
      </w:r>
      <w:r>
        <w:rPr>
          <w:rFonts w:hint="eastAsia"/>
          <w:color w:val="auto"/>
          <w:highlight w:val="none"/>
        </w:rPr>
        <w:t>请大家务必在15分之内及时拣货并绑定运单,超时信息部会统计进行5元/笔的处罚）</w:t>
      </w:r>
    </w:p>
    <w:p>
      <w:pPr>
        <w:numPr>
          <w:ilvl w:val="0"/>
          <w:numId w:val="3"/>
        </w:numPr>
        <w:rPr>
          <w:color w:val="auto"/>
        </w:rPr>
      </w:pPr>
      <w:r>
        <w:rPr>
          <w:rFonts w:hint="eastAsia"/>
          <w:color w:val="auto"/>
        </w:rPr>
        <w:t>快递员取货后务必当日内在英克系统中下账，下帐后立即在功能ID:400426线上销售登记中进行登记</w:t>
      </w:r>
    </w:p>
    <w:p>
      <w:pPr>
        <w:rPr>
          <w:color w:val="auto"/>
        </w:rPr>
      </w:pPr>
      <w:r>
        <w:rPr>
          <w:rFonts w:hint="eastAsia"/>
          <w:color w:val="auto"/>
        </w:rPr>
        <w:t>3、英克系统中收款方式一定选“京东钱包”</w:t>
      </w:r>
    </w:p>
    <w:p>
      <w:pPr>
        <w:jc w:val="left"/>
        <w:rPr>
          <w:color w:val="auto"/>
        </w:rPr>
      </w:pPr>
      <w:r>
        <w:rPr>
          <w:rFonts w:hint="eastAsia"/>
          <w:color w:val="auto"/>
        </w:rPr>
        <w:t xml:space="preserve">4、晚上9点到早上8点之间下的单，请上班后立即拣货并绑定运单。可能因为晚上下订单，手机开成静音，未听到提醒，请上早班的员工，到店后进入精明管家后台，看是否有订单，防止丢单！   </w:t>
      </w:r>
    </w:p>
    <w:p>
      <w:pPr>
        <w:jc w:val="left"/>
        <w:rPr>
          <w:color w:val="auto"/>
        </w:rPr>
      </w:pPr>
      <w:r>
        <w:rPr>
          <w:color w:val="auto"/>
        </w:rPr>
        <w:t>5</w:t>
      </w:r>
      <w:r>
        <w:rPr>
          <w:rFonts w:hint="eastAsia"/>
          <w:color w:val="auto"/>
        </w:rPr>
        <w:t xml:space="preserve">、请各门店关注京东评价，特别是差评，并对顾客进行沟通并在京明管家进行回复 </w:t>
      </w:r>
    </w:p>
    <w:p>
      <w:pPr>
        <w:jc w:val="left"/>
        <w:rPr>
          <w:rFonts w:hint="eastAsia"/>
          <w:color w:val="auto"/>
        </w:rPr>
      </w:pPr>
      <w:r>
        <w:rPr>
          <w:color w:val="auto"/>
        </w:rPr>
        <w:t>6</w:t>
      </w:r>
      <w:r>
        <w:rPr>
          <w:rFonts w:hint="eastAsia"/>
          <w:color w:val="auto"/>
        </w:rPr>
        <w:t xml:space="preserve">、请各门店仔细阅读6.12号公司下发的京东到家销售管理制度，并严格执行！  </w:t>
      </w:r>
    </w:p>
    <w:p>
      <w:pPr>
        <w:jc w:val="left"/>
        <w:rPr>
          <w:rFonts w:hint="eastAsia"/>
          <w:color w:val="auto"/>
        </w:rPr>
      </w:pPr>
    </w:p>
    <w:p>
      <w:pPr>
        <w:jc w:val="left"/>
        <w:rPr>
          <w:color w:val="auto"/>
        </w:rPr>
      </w:pPr>
      <w:r>
        <w:rPr>
          <w:rFonts w:hint="eastAsia"/>
          <w:color w:val="auto"/>
          <w:highlight w:val="yellow"/>
          <w:lang w:val="en-US" w:eastAsia="zh-CN"/>
        </w:rPr>
        <w:t>特别提醒：活动力度及爆炸签请按时发图到京东运营恕我，否则将给门店50元/店罚款，并强制下线一周，请门店重视！</w:t>
      </w:r>
      <w:r>
        <w:rPr>
          <w:rFonts w:hint="eastAsia"/>
          <w:color w:val="auto"/>
          <w:highlight w:val="yellow"/>
        </w:rPr>
        <w:t xml:space="preserve">   </w:t>
      </w:r>
      <w:r>
        <w:rPr>
          <w:rFonts w:hint="eastAsia"/>
          <w:color w:val="auto"/>
        </w:rPr>
        <w:t xml:space="preserve">                                        </w:t>
      </w:r>
    </w:p>
    <w:p>
      <w:pPr>
        <w:ind w:firstLine="4830" w:firstLineChars="2300"/>
        <w:jc w:val="left"/>
        <w:rPr>
          <w:color w:val="auto"/>
        </w:rPr>
      </w:pPr>
      <w:r>
        <w:rPr>
          <w:rFonts w:hint="eastAsia"/>
          <w:color w:val="auto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</w:t>
      </w:r>
      <w:r>
        <w:rPr>
          <w:rFonts w:hint="eastAsia"/>
          <w:lang w:val="en-US" w:eastAsia="zh-CN"/>
        </w:rPr>
        <w:t>9.02.25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36EB4A"/>
    <w:multiLevelType w:val="singleLevel"/>
    <w:tmpl w:val="A636EB4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2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380233C"/>
    <w:rsid w:val="06B25071"/>
    <w:rsid w:val="0D9872D4"/>
    <w:rsid w:val="0E1658AD"/>
    <w:rsid w:val="0ED70E5D"/>
    <w:rsid w:val="0F293FAE"/>
    <w:rsid w:val="12790AFE"/>
    <w:rsid w:val="15B62BA2"/>
    <w:rsid w:val="176A6E29"/>
    <w:rsid w:val="181D0269"/>
    <w:rsid w:val="198A27C7"/>
    <w:rsid w:val="1C4332EB"/>
    <w:rsid w:val="1F6F3782"/>
    <w:rsid w:val="250060AC"/>
    <w:rsid w:val="2A541577"/>
    <w:rsid w:val="307A5813"/>
    <w:rsid w:val="35F70852"/>
    <w:rsid w:val="369A401F"/>
    <w:rsid w:val="417044F8"/>
    <w:rsid w:val="461163CE"/>
    <w:rsid w:val="46153288"/>
    <w:rsid w:val="566116AB"/>
    <w:rsid w:val="5F8D29E7"/>
    <w:rsid w:val="6373382D"/>
    <w:rsid w:val="65812FBF"/>
    <w:rsid w:val="66080ED0"/>
    <w:rsid w:val="6B616EF5"/>
    <w:rsid w:val="6CDF16D2"/>
    <w:rsid w:val="6F287BC7"/>
    <w:rsid w:val="71B1169F"/>
    <w:rsid w:val="71ED73E4"/>
    <w:rsid w:val="751F278E"/>
    <w:rsid w:val="7C16340B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6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6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6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6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6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6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6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6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6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6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6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9">
    <w:name w:val="font6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1</TotalTime>
  <ScaleCrop>false</ScaleCrop>
  <LinksUpToDate>false</LinksUpToDate>
  <CharactersWithSpaces>2246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水菖蒲</cp:lastModifiedBy>
  <dcterms:modified xsi:type="dcterms:W3CDTF">2019-02-25T10:08:04Z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