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281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关于为顾客免费提供暖心茶饮</w:t>
      </w:r>
      <w:r>
        <w:rPr>
          <w:rFonts w:hint="eastAsia"/>
          <w:b/>
          <w:bCs/>
          <w:sz w:val="28"/>
          <w:szCs w:val="28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天气寒冷，为顾客提供免费饮用花茶，增加门店暖心服务，增强顾客体验感，特统一配发免费饮用花茶的物料，请各门店按以下要求执行：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执行门店：21家门店</w:t>
      </w:r>
    </w:p>
    <w:tbl>
      <w:tblPr>
        <w:tblStyle w:val="2"/>
        <w:tblW w:w="84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650"/>
        <w:gridCol w:w="2001"/>
        <w:gridCol w:w="1352"/>
        <w:gridCol w:w="15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养生花茶试饮门店明细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养生壶/个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试饮杯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台卡/套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大悦路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丝竹路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柳翠路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枣子巷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二、执行时间：2019年12月11日 — 2020年2月29日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三、宣传模板及使用要求：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每天上午9点前泡上养生花茶，配上杯子，摆放在吧台处供顾客免费饮用。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57145" cy="2119630"/>
            <wp:effectExtent l="0" t="0" r="14605" b="13970"/>
            <wp:docPr id="1" name="图片 1" descr="280b98122bcc67d3a867e1623bca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0b98122bcc67d3a867e1623bca9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70810" cy="2117725"/>
            <wp:effectExtent l="0" t="0" r="15240" b="15875"/>
            <wp:docPr id="2" name="图片 2" descr="lADPDgQ9rU8sCv3NAu7NA-g_100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rU8sCv3NAu7NA-g_1000_7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2、玻璃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水壶当晚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清洗，</w:t>
      </w:r>
      <w:r>
        <w:rPr>
          <w:rFonts w:hint="default"/>
          <w:b/>
          <w:bCs/>
          <w:color w:val="0000FF"/>
          <w:sz w:val="21"/>
          <w:szCs w:val="21"/>
          <w:lang w:val="en-US" w:eastAsia="zh-CN"/>
        </w:rPr>
        <w:t>次日早上9点前泡好新的花茶，并拍照上传钉钉群（四川太极大药房连锁有限公司大群）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各门店及时</w:t>
      </w:r>
      <w:r>
        <w:rPr>
          <w:rFonts w:hint="default"/>
          <w:b w:val="0"/>
          <w:bCs w:val="0"/>
          <w:color w:val="0000FF"/>
          <w:sz w:val="21"/>
          <w:szCs w:val="21"/>
          <w:lang w:val="en-US" w:eastAsia="zh-CN"/>
        </w:rPr>
        <w:t>分享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主动为顾客倒一杯热茶的</w:t>
      </w:r>
      <w:r>
        <w:rPr>
          <w:rFonts w:hint="default"/>
          <w:b w:val="0"/>
          <w:bCs w:val="0"/>
          <w:color w:val="0000FF"/>
          <w:sz w:val="21"/>
          <w:szCs w:val="21"/>
          <w:lang w:val="en-US" w:eastAsia="zh-CN"/>
        </w:rPr>
        <w:t>照片在该群，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片长及营运部存档。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吧台摆放花茶台卡，水杯，提示顾客免费饮用。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（注意台卡后期会统一下发最新版本，未收到之前使用门店的旧台卡）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水壶里的水少于一半必须添加新的热水至满，随时保持水壶里有三分之二的水。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若花茶泡白后，请及时更换新的花茶，保证水壶里的新鲜。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泡的花茶用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（id：185591）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枸杞➕玫瑰花➕菊花，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每次用量：菊花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玫瑰花5g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枸杞10g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，按考核价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30元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下账后找发票报销（附上门店下账的小票）。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之前开封还未用完的可继续使用。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316480" cy="3089275"/>
            <wp:effectExtent l="0" t="0" r="762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四、上传检核：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以上门店在今天（12月11日）21:00前完成布置，并发照片在钉钉群（四川太极大药房大群）（一张店内摆放照）。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片区于今天22:00前完成门店检核并通报，未通报的片长，扣除个人绩效2分。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未上传图片的门店，上交成长金50元/店。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门店提供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暖心茶饮的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王娜</w:t>
      </w:r>
      <w:r>
        <w:rPr>
          <w:rFonts w:hint="eastAsia" w:ascii="宋体" w:hAnsi="宋体" w:cs="宋体"/>
          <w:b/>
          <w:bCs/>
          <w:sz w:val="24"/>
        </w:rPr>
        <w:t xml:space="preserve">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031A"/>
    <w:multiLevelType w:val="singleLevel"/>
    <w:tmpl w:val="28EC03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82653"/>
    <w:multiLevelType w:val="singleLevel"/>
    <w:tmpl w:val="5ED82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54EB"/>
    <w:rsid w:val="05376DE9"/>
    <w:rsid w:val="08386C6F"/>
    <w:rsid w:val="08F35514"/>
    <w:rsid w:val="092D0D55"/>
    <w:rsid w:val="0BBE2A74"/>
    <w:rsid w:val="0D681449"/>
    <w:rsid w:val="0E384A6B"/>
    <w:rsid w:val="0E6669FF"/>
    <w:rsid w:val="0E8F3C35"/>
    <w:rsid w:val="0EBB5CF3"/>
    <w:rsid w:val="11862267"/>
    <w:rsid w:val="11A23BBF"/>
    <w:rsid w:val="12F50513"/>
    <w:rsid w:val="13462BE2"/>
    <w:rsid w:val="1A5F784D"/>
    <w:rsid w:val="1ACE694D"/>
    <w:rsid w:val="210F3DAA"/>
    <w:rsid w:val="21A27496"/>
    <w:rsid w:val="21DE1C67"/>
    <w:rsid w:val="22920FC2"/>
    <w:rsid w:val="2724265C"/>
    <w:rsid w:val="29F56C0E"/>
    <w:rsid w:val="2B68249E"/>
    <w:rsid w:val="2D351933"/>
    <w:rsid w:val="2D453300"/>
    <w:rsid w:val="2DED733C"/>
    <w:rsid w:val="2ECF3296"/>
    <w:rsid w:val="2F8317B2"/>
    <w:rsid w:val="311F761B"/>
    <w:rsid w:val="35C5057E"/>
    <w:rsid w:val="3AC60384"/>
    <w:rsid w:val="3C8246D6"/>
    <w:rsid w:val="3F99285B"/>
    <w:rsid w:val="3FDC4FB3"/>
    <w:rsid w:val="408E27AA"/>
    <w:rsid w:val="429A670B"/>
    <w:rsid w:val="458471BF"/>
    <w:rsid w:val="466762E6"/>
    <w:rsid w:val="467915A5"/>
    <w:rsid w:val="46C62E02"/>
    <w:rsid w:val="471707E5"/>
    <w:rsid w:val="48372719"/>
    <w:rsid w:val="492E6C07"/>
    <w:rsid w:val="4A27260A"/>
    <w:rsid w:val="4A5149B0"/>
    <w:rsid w:val="4C635B43"/>
    <w:rsid w:val="4C9D718F"/>
    <w:rsid w:val="4CEA1B64"/>
    <w:rsid w:val="4DBC0110"/>
    <w:rsid w:val="53347477"/>
    <w:rsid w:val="58692FA6"/>
    <w:rsid w:val="593425CC"/>
    <w:rsid w:val="59F563CE"/>
    <w:rsid w:val="5A5E0D28"/>
    <w:rsid w:val="5CFA2B19"/>
    <w:rsid w:val="5FF81745"/>
    <w:rsid w:val="64994FA0"/>
    <w:rsid w:val="64C75FE4"/>
    <w:rsid w:val="67660689"/>
    <w:rsid w:val="68BC784C"/>
    <w:rsid w:val="69445E6E"/>
    <w:rsid w:val="69A105C7"/>
    <w:rsid w:val="69AE65D9"/>
    <w:rsid w:val="69D01669"/>
    <w:rsid w:val="6B05520B"/>
    <w:rsid w:val="6D2117AD"/>
    <w:rsid w:val="6D476C81"/>
    <w:rsid w:val="6F435882"/>
    <w:rsid w:val="70C174CC"/>
    <w:rsid w:val="72EF5CDB"/>
    <w:rsid w:val="739172AD"/>
    <w:rsid w:val="73F94854"/>
    <w:rsid w:val="74C97F97"/>
    <w:rsid w:val="75E21C73"/>
    <w:rsid w:val="79915AC9"/>
    <w:rsid w:val="7A725C34"/>
    <w:rsid w:val="7B6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王娜</cp:lastModifiedBy>
  <dcterms:modified xsi:type="dcterms:W3CDTF">2019-12-11T08:13:09Z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