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营运部发【2018】029号                           签发人:李坚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28" w:leftChars="0" w:right="0" w:rightChars="0" w:hanging="1928" w:hangingChars="60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textWrapping"/>
      </w:r>
      <w:r>
        <w:rPr>
          <w:rFonts w:hint="eastAsia"/>
          <w:b/>
          <w:bCs/>
          <w:sz w:val="32"/>
          <w:szCs w:val="32"/>
          <w:lang w:eastAsia="zh-CN"/>
        </w:rPr>
        <w:t>关于各门店自查“十不准”要求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各片区及门店：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 为规范各门店日常行为，提升门店服务形象，现将十不准自查表再次发送至各门店邮箱，请各门店按照自查标准，逐项自查，并填写检查表，本周内自查完毕，门店所有人签字，并将自查表拍照传至各片长处，请片长核查，返现问题立即整改！请各片长即日起每日巡店必须进行十不准检查，并在本月内（3月25日前）检查完片区所有门店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检查及处罚标准按以下标准严格执行。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收银不打小票：对当事人处罚2000元，对店长处罚1000元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销售假冒伪劣商品及私货：该店所有员工开除处理。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侵吞公款或私收厂家回扣：对当事人作开除处理。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综合得分75分（含）以下的门店，对该店店长处罚1000元，并责令限期整改。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注：前三项检查人员一经发现需立即上报营运部，由营运部报分管领导后统一通报处罚。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片长每月将“十不准”检查表交至营运部，由营运部统一审查，如发现未按要求执行或处罚的将对片长进行同等处罚。得分在75分以下门店通报处罚。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2、营运部在前期检查门店中发现各门店赠品管理部分存在较多疏漏。因目前赠品分为两部分，系统中有赠品账及无赠品账。现要求各门店将系统中无账的赠品必须按赠品发放登记表如实登记，做到有账可查，有据可循，保障账货相符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检查            “十不准”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  <w:lang w:eastAsia="zh-CN"/>
        </w:rPr>
        <w:t>执行情况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spacing w:line="580" w:lineRule="exact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 xml:space="preserve">太极大药房营运部         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 xml:space="preserve">  201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  <w:lang w:val="en-US" w:eastAsia="zh-CN"/>
        </w:rPr>
        <w:t xml:space="preserve">  3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  <w:lang w:val="en-US" w:eastAsia="zh-CN"/>
        </w:rPr>
        <w:t xml:space="preserve"> 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</w:rPr>
        <w:t xml:space="preserve">日印发   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</w:p>
    <w:p>
      <w:pPr>
        <w:spacing w:line="580" w:lineRule="exact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打印：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刘美玲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 核对：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     （共印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锐字工房云字库隶书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AAB9"/>
    <w:multiLevelType w:val="singleLevel"/>
    <w:tmpl w:val="591AAA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1AAD95"/>
    <w:multiLevelType w:val="singleLevel"/>
    <w:tmpl w:val="591AAD9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082C"/>
    <w:rsid w:val="039922F0"/>
    <w:rsid w:val="06396E8C"/>
    <w:rsid w:val="0DB53A45"/>
    <w:rsid w:val="18081F63"/>
    <w:rsid w:val="213F082C"/>
    <w:rsid w:val="2D360CB2"/>
    <w:rsid w:val="36E5115C"/>
    <w:rsid w:val="41D22D81"/>
    <w:rsid w:val="46B03382"/>
    <w:rsid w:val="517E260E"/>
    <w:rsid w:val="643422EB"/>
    <w:rsid w:val="72601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2017-05-16T07:18:00Z</dcterms:created>
  <dc:creator>admin</dc:creator>
  <cp:lastModifiedBy>凉薄1416584028</cp:lastModifiedBy>
  <cp:lastPrinted>2018-03-02T03:35:29Z</cp:lastPrinted>
  <dcterms:modified xsi:type="dcterms:W3CDTF">2018-03-02T03:42:16Z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