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四川太极大药房连锁有限公司崇州市崇阳镇尚贤坊街药店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成都市崇州市食品药品监督管理局：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店是四川太极大药房连锁有限公司的药品零售连锁直营门店，门店注册地址：崇州市崇阳街道尚贤坊街65号，《药品经营许可证》证号：川CB0285947(13)二证合一，营业执照注册号（统一社会信用代码）：91510184674324001N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按照四川省食品药品监督管理局、四川省卫生和计划生育委员会《关于进一步规范血液制品流通使用管理的通知》（川食药监﹝2018﹞12号）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及贵局对血液制品管理的工作要求，现将我店2018年血液制品经营及质量管理自查情况汇报如下：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1、核准经营范围：中药材、中药饮片、中成药、化学药制剂、抗生素制剂、生化药品、生物制品（不含预防性生物制品）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2、我店具有生物制品核准经营范围，2018年1月1日——2018年12月31日我店经营有血液制品。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</w:rPr>
        <w:t>我店始终坚持将GSP要求作为经营的行为准则，认真落实《药品管理法》、《药品经营质量管理规范》等法律法规，严格执行门店冷藏药品质量管理制度和操作规程，明确刘敏为冷藏设备管理及维护人员，明确朱玉梅为</w:t>
      </w:r>
      <w:r>
        <w:rPr>
          <w:rFonts w:hint="eastAsia" w:ascii="仿宋" w:hAnsi="仿宋" w:eastAsia="仿宋" w:cs="仿宋"/>
          <w:kern w:val="0"/>
          <w:sz w:val="28"/>
          <w:szCs w:val="28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保证了我店所经营冷藏药  品的质量和使用</w:t>
      </w:r>
      <w:r>
        <w:fldChar w:fldCharType="begin"/>
      </w:r>
      <w:r>
        <w:instrText xml:space="preserve"> HYPERLINK "http://www.cssyq.com/anquangongzuozongjie/"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4、设施设备情况：我店配备了能满足冷藏药品（含血液制品）储存要求的冷藏柜1台，冷藏柜型号</w:t>
      </w:r>
      <w:r>
        <w:rPr>
          <w:rFonts w:hint="eastAsia" w:ascii="仿宋" w:hAnsi="仿宋" w:eastAsia="仿宋" w:cs="仿宋"/>
          <w:sz w:val="28"/>
          <w:szCs w:val="28"/>
        </w:rPr>
        <w:t>：澳柯玛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</w:rPr>
        <w:t>冷藏药品购进、验收记录。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、储运方式：我店经营的所有冷藏药品（含血液制品）由公司冷藏车直接配送到门店，门店查验、签收了冷藏药品装车运输记录、冷藏药品运输过程温度记录，不符合温度要求的不予收货，建立了冷藏药品运输交接记录档案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7、冷藏药品全部储存在门店的冷藏柜中，有</w:t>
      </w:r>
      <w:r>
        <w:rPr>
          <w:rFonts w:hint="eastAsia" w:ascii="仿宋" w:hAnsi="仿宋" w:eastAsia="仿宋" w:cs="仿宋"/>
          <w:sz w:val="28"/>
          <w:szCs w:val="28"/>
        </w:rPr>
        <w:t>冷藏药品储存环境温度监测记录，符合冷藏药品储存温度要求。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8、收货验收：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冷藏药品（含血液制品）来货做到随到随验。门店查验、收取了血液制品同批次的“生物制品批签发证明”、“产品签发合格证”、“产品检定报告”，不全或不符合规定的不予收货。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9、我店销售的血液制品都收集了纸质处方，并经执业药师审核后销售。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10、我店2018年血液制品经营品规及购销数量（2018年1月1日——2018年12月31日）：</w:t>
      </w:r>
    </w:p>
    <w:tbl>
      <w:tblPr>
        <w:tblStyle w:val="7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512"/>
        <w:gridCol w:w="1638"/>
        <w:gridCol w:w="413"/>
        <w:gridCol w:w="1149"/>
        <w:gridCol w:w="1009"/>
        <w:gridCol w:w="1009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2017-12-31结余数量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green"/>
              </w:rPr>
            </w:pPr>
            <w:bookmarkStart w:id="0" w:name="_GoBack" w:colFirst="0" w:colLast="7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</w:rPr>
              <w:t>人血白蛋白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</w:rPr>
              <w:t>20%（50ml：10g）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</w:rPr>
              <w:t>成都蓉生</w:t>
            </w:r>
          </w:p>
        </w:tc>
        <w:tc>
          <w:tcPr>
            <w:tcW w:w="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</w:rPr>
              <w:t>瓶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</w:rPr>
              <w:t>657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</w:rPr>
              <w:t>641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</w:rPr>
              <w:t>16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人血白蛋白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20%（50ml*10g）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瑞士杰特贝林</w:t>
            </w:r>
          </w:p>
        </w:tc>
        <w:tc>
          <w:tcPr>
            <w:tcW w:w="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瓶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人血白蛋白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20%（50ml*10g）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四川远大蜀阳</w:t>
            </w:r>
          </w:p>
        </w:tc>
        <w:tc>
          <w:tcPr>
            <w:tcW w:w="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瓶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人血白蛋白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10g：20%50ml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奥克特珐玛(奥地利)</w:t>
            </w:r>
          </w:p>
        </w:tc>
        <w:tc>
          <w:tcPr>
            <w:tcW w:w="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瓶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静脉注射用人免疫球蛋白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5%：2.5g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成都蓉生药业</w:t>
            </w:r>
          </w:p>
        </w:tc>
        <w:tc>
          <w:tcPr>
            <w:tcW w:w="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瓶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破伤风人免疫球蛋白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  <w:t>250IU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成都蓉生药业</w:t>
            </w:r>
          </w:p>
        </w:tc>
        <w:tc>
          <w:tcPr>
            <w:tcW w:w="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瓶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38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3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11、以上自查情况真实准确。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line="520" w:lineRule="exact"/>
        <w:ind w:firstLine="1680" w:firstLineChars="6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四川太极大药房连锁有限公司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崇州市崇阳镇尚贤坊街药店</w:t>
      </w:r>
    </w:p>
    <w:p>
      <w:pPr>
        <w:spacing w:line="520" w:lineRule="exact"/>
        <w:ind w:firstLine="5600" w:firstLineChars="20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2019年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01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11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0806BF"/>
    <w:rsid w:val="00095C28"/>
    <w:rsid w:val="000A179E"/>
    <w:rsid w:val="00122AFE"/>
    <w:rsid w:val="00156D82"/>
    <w:rsid w:val="00185B44"/>
    <w:rsid w:val="002336F3"/>
    <w:rsid w:val="0043011E"/>
    <w:rsid w:val="00433909"/>
    <w:rsid w:val="00460D12"/>
    <w:rsid w:val="00493734"/>
    <w:rsid w:val="00494DCD"/>
    <w:rsid w:val="005401CC"/>
    <w:rsid w:val="00661DFC"/>
    <w:rsid w:val="006E6817"/>
    <w:rsid w:val="00787828"/>
    <w:rsid w:val="007E12D9"/>
    <w:rsid w:val="008342FE"/>
    <w:rsid w:val="008609C1"/>
    <w:rsid w:val="008C75EB"/>
    <w:rsid w:val="009D7F9E"/>
    <w:rsid w:val="00A2118F"/>
    <w:rsid w:val="00A67FEC"/>
    <w:rsid w:val="00AE2D0A"/>
    <w:rsid w:val="00B17184"/>
    <w:rsid w:val="00BE52CB"/>
    <w:rsid w:val="00CB2640"/>
    <w:rsid w:val="00CB5C77"/>
    <w:rsid w:val="00CF460B"/>
    <w:rsid w:val="00D139E8"/>
    <w:rsid w:val="00D2506B"/>
    <w:rsid w:val="00DA2570"/>
    <w:rsid w:val="00E23774"/>
    <w:rsid w:val="00E42518"/>
    <w:rsid w:val="00E53454"/>
    <w:rsid w:val="00FA00CE"/>
    <w:rsid w:val="00FE4903"/>
    <w:rsid w:val="00FE56A6"/>
    <w:rsid w:val="04194BC3"/>
    <w:rsid w:val="05BF5FF0"/>
    <w:rsid w:val="0CE957D2"/>
    <w:rsid w:val="145D7B15"/>
    <w:rsid w:val="1AD92D31"/>
    <w:rsid w:val="1BD4374E"/>
    <w:rsid w:val="1D4340B9"/>
    <w:rsid w:val="25A64D0B"/>
    <w:rsid w:val="2CD22119"/>
    <w:rsid w:val="2F962FC5"/>
    <w:rsid w:val="3318768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4742ABB"/>
    <w:rsid w:val="6A3672B3"/>
    <w:rsid w:val="74BB4AD1"/>
    <w:rsid w:val="797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206</Words>
  <Characters>1178</Characters>
  <Lines>9</Lines>
  <Paragraphs>2</Paragraphs>
  <TotalTime>1</TotalTime>
  <ScaleCrop>false</ScaleCrop>
  <LinksUpToDate>false</LinksUpToDate>
  <CharactersWithSpaces>1382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2019-01-10T01:24:00Z</dcterms:created>
  <dc:creator>wj</dc:creator>
  <cp:lastModifiedBy>明登银</cp:lastModifiedBy>
  <cp:lastPrinted>2018-01-09T02:34:00Z</cp:lastPrinted>
  <dcterms:modified xsi:type="dcterms:W3CDTF">2019-01-14T04:03:53Z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