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after="480" w:afterLines="2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2018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167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李坚</w:t>
      </w:r>
    </w:p>
    <w:p>
      <w:pPr>
        <w:spacing w:line="229" w:lineRule="auto"/>
        <w:ind w:left="1240" w:right="400" w:hanging="774"/>
        <w:jc w:val="center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优秀员工父母武陵山游</w:t>
      </w:r>
    </w:p>
    <w:p>
      <w:pPr>
        <w:spacing w:line="229" w:lineRule="auto"/>
        <w:ind w:left="1240" w:right="400" w:hanging="774"/>
        <w:jc w:val="center"/>
        <w:rPr>
          <w:rFonts w:hint="eastAsia" w:ascii="新宋体" w:hAnsi="新宋体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相关事项的通知</w:t>
      </w:r>
    </w:p>
    <w:p>
      <w:pPr>
        <w:spacing w:line="0" w:lineRule="atLeast"/>
        <w:ind w:left="640" w:hanging="560" w:hanging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各门店：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z w:val="28"/>
          <w:szCs w:val="28"/>
          <w:u w:val="none"/>
          <w:lang w:eastAsia="zh-CN"/>
        </w:rPr>
        <w:t>武陵山国家公园名列重庆市十大景区，我司为响应集团号召，感恩优秀员工父母，特组织参与本次“发现武陵山国家公园之美”摄影大赛，活动为期四天。现将相关活动安排通知如下：</w:t>
      </w:r>
    </w:p>
    <w:p>
      <w:pPr>
        <w:spacing w:beforeLines="0" w:afterLines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一、活动时间及地点</w:t>
      </w:r>
    </w:p>
    <w:p>
      <w:pPr>
        <w:spacing w:beforeLines="0" w:afterLines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1、活动时间：2018 年9 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 xml:space="preserve"> 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 xml:space="preserve"> 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>
      <w:pPr>
        <w:spacing w:beforeLines="0" w:afterLines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2、活动地点：武陵山国家公园</w:t>
      </w:r>
    </w:p>
    <w:p>
      <w:pPr>
        <w:spacing w:beforeLines="0" w:afterLines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3、具体行程安排：</w:t>
      </w:r>
    </w:p>
    <w:tbl>
      <w:tblPr>
        <w:tblStyle w:val="3"/>
        <w:tblW w:w="10314" w:type="dxa"/>
        <w:jc w:val="center"/>
        <w:tblInd w:w="-8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4440"/>
        <w:gridCol w:w="4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安排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61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9月25日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乘车前往武陵山国家森林公园。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车次信息：D2256，08:25成都东—11:34涪陵北；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包车，涪陵北—武陵山。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请各位员工父母于</w:t>
            </w:r>
            <w:r>
              <w:rPr>
                <w:rStyle w:val="4"/>
                <w:rFonts w:hint="eastAsia" w:ascii="仿宋" w:hAnsi="仿宋" w:eastAsia="仿宋" w:cs="仿宋"/>
                <w:i w:val="0"/>
                <w:sz w:val="28"/>
                <w:szCs w:val="28"/>
                <w:lang w:val="en-US" w:eastAsia="zh-CN" w:bidi="ar"/>
              </w:rPr>
              <w:t>9月25日上午7:20在成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都东站东广场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集合。由于行程路途较长，需五个小时，请各位备些点心。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9月26日-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9月27日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游览武陵山，积极参与“发现武陵山国家公园之美”摄影活动。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按集团公司要求，每人须拍摄至少10张武陵山美景照片并上传微信朋友圈或微博，获得点赞数不少于10个，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请自备摄影器材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（手机、相机均可）。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9月28日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返程。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车次信息：08:00出发，武陵山—重庆北；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G8512,13:33重庆北—15:15成都东。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beforeLines="0" w:afterLines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0" w:afterLines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名单（附后）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奖项设置</w:t>
      </w:r>
    </w:p>
    <w:p>
      <w:pPr>
        <w:numPr>
          <w:ilvl w:val="0"/>
          <w:numId w:val="1"/>
        </w:numPr>
        <w:spacing w:beforeLines="0" w:afterLines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本次大赛评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选要求从“传播广”、“热度高”、“图片美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的方面开展评判。本次大赛共设立：一等奖3 名，奖金5000 元/人；二等奖10 名，奖金3000 元/人；三等奖20 名，奖金2000元/人。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、评选小组于2018 年11 月内完成评选工作，先选100 幅照片由太极报刊登，集团职工在太极网上投票，最后由集团工会组织评奖，评选结果由集团工会报集团公司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61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四、其他注意事项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textAlignment w:val="center"/>
        <w:rPr>
          <w:rStyle w:val="5"/>
          <w:rFonts w:hint="eastAsia" w:ascii="仿宋" w:hAnsi="仿宋" w:eastAsia="仿宋" w:cs="仿宋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1、本次活动领队为综合管理部谢可欣，电话：18140345600，微信同号。活动期间，有任何疑问或需要帮助的地方请及时与她联系。本次行程将分设三组，每组一位组长协助行程管理。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textAlignment w:val="center"/>
        <w:rPr>
          <w:rStyle w:val="5"/>
          <w:rFonts w:hint="eastAsia" w:ascii="仿宋" w:hAnsi="仿宋" w:eastAsia="仿宋" w:cs="仿宋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2、活动纪律：请各位父母听从安排，</w:t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 w:bidi="ar"/>
        </w:rPr>
        <w:t>不得私自活动</w:t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 w:bidi="ar"/>
        </w:rPr>
        <w:t>，如有特殊原因要离队的，请向组长和领队请假。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3、物资准备：所有人员必须</w:t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 w:bidi="ar"/>
        </w:rPr>
        <w:t>携带身份证</w:t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 w:bidi="ar"/>
        </w:rPr>
        <w:t>办理入住，</w:t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 w:bidi="ar"/>
        </w:rPr>
        <w:t>务必携带运动鞋、雨具及防寒衣物（薄羽绒服）</w:t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 w:bidi="ar"/>
        </w:rPr>
        <w:t>，注意保暖防滑。</w:t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 w:bidi="ar"/>
        </w:rPr>
        <w:br w:type="textWrapping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 w:bidi="ar"/>
        </w:rPr>
        <w:t xml:space="preserve">    4、为方便乘车，建议郊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县人员24日晚住宿成都（住宿费用自理）。为提供方便，公司为大家在火车东站附近联系好了嘉德利酒店，地址：成华区青衣江路成都东站B1层，电话：028-61291188，参考价：328元/标间。节假日房源紧张，9月21日预定并缴纳房费享受308元/标间价格，预定时报“太极大药房”。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5、请参与此次活动的员工，关注父母近期身体健康状况，如有身体不适，</w:t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 w:bidi="ar"/>
        </w:rPr>
        <w:t>公司建议本次不宜出行；如身体无大碍，可出行武陵山此次活动，同时也要备好日常服用药品，以防身体不适。特此提示各位员工。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360" w:lineRule="auto"/>
        <w:ind w:right="56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right="56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right="56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right="560"/>
        <w:textAlignment w:val="auto"/>
        <w:outlineLvl w:val="9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right="560" w:firstLine="280" w:firstLineChars="100"/>
        <w:textAlignment w:val="auto"/>
        <w:outlineLvl w:val="9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right="56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right="56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right="56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武陵山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摄影大赛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通知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太极大药房营运部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201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李兴洁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核对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谭莉杨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（共印1份）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0" w:lineRule="atLeast"/>
        <w:rPr>
          <w:rFonts w:ascii="新宋体" w:hAnsi="新宋体" w:eastAsia="新宋体"/>
          <w:sz w:val="28"/>
          <w:szCs w:val="28"/>
        </w:rPr>
        <w:sectPr>
          <w:pgSz w:w="11900" w:h="16838"/>
          <w:pgMar w:top="1440" w:right="1400" w:bottom="600" w:left="1480" w:header="0" w:footer="0" w:gutter="0"/>
          <w:cols w:space="720" w:num="1"/>
          <w:docGrid w:linePitch="360" w:charSpace="0"/>
        </w:sectPr>
      </w:pPr>
    </w:p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80"/>
        <w:gridCol w:w="2161"/>
        <w:gridCol w:w="1080"/>
        <w:gridCol w:w="915"/>
        <w:gridCol w:w="1516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5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2018年9月25-28日武陵山摄影比赛参与者名单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任根全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任树云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大邑东壕沟店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高周伍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大邑东壕沟店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郭启蓉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辛凤英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向春清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邛崃羊安镇店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邛崃羊安镇店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段长福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何荣忠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谢荣林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钟顺芸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D179A4"/>
    <w:multiLevelType w:val="singleLevel"/>
    <w:tmpl w:val="8DD179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17040C"/>
    <w:rsid w:val="113D058A"/>
    <w:rsid w:val="1EE3635C"/>
    <w:rsid w:val="20813DB8"/>
    <w:rsid w:val="47E857D5"/>
    <w:rsid w:val="486A3DD0"/>
    <w:rsid w:val="5103717F"/>
    <w:rsid w:val="6D535020"/>
    <w:rsid w:val="707B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ascii="font-weight : 700" w:hAnsi="font-weight : 700" w:eastAsia="font-weight : 700" w:cs="font-weight : 700"/>
      <w:color w:val="FF0000"/>
      <w:sz w:val="24"/>
      <w:szCs w:val="24"/>
      <w:u w:val="none"/>
    </w:rPr>
  </w:style>
  <w:style w:type="character" w:customStyle="1" w:styleId="5">
    <w:name w:val="font01"/>
    <w:basedOn w:val="2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2018-09-21T01:43:00Z</dcterms:created>
  <dc:creator>Administrator</dc:creator>
  <cp:lastModifiedBy>Administrator</cp:lastModifiedBy>
  <dcterms:modified xsi:type="dcterms:W3CDTF">2018-09-21T07:34:02Z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