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0" w:name="_GoBack"/>
      <w:bookmarkEnd w:id="0"/>
      <w:r>
        <w:rPr>
          <w:rFonts w:hint="eastAsia"/>
          <w:b/>
          <w:bCs/>
          <w:sz w:val="32"/>
          <w:szCs w:val="32"/>
          <w:lang w:val="en-US" w:eastAsia="zh-CN"/>
        </w:rPr>
        <w:t>智能化：让生活无限可能</w:t>
      </w:r>
    </w:p>
    <w:p>
      <w:pPr>
        <w:jc w:val="center"/>
        <w:rPr>
          <w:rFonts w:hint="eastAsia"/>
          <w:b/>
          <w:bCs/>
          <w:sz w:val="32"/>
          <w:szCs w:val="32"/>
          <w:lang w:val="en-US" w:eastAsia="zh-CN"/>
        </w:rPr>
      </w:pPr>
      <w:r>
        <w:rPr>
          <w:rFonts w:hint="eastAsia" w:ascii="楷体" w:hAnsi="楷体" w:eastAsia="楷体" w:cs="楷体"/>
          <w:b/>
          <w:bCs/>
          <w:sz w:val="28"/>
          <w:szCs w:val="28"/>
          <w:lang w:val="en-US" w:eastAsia="zh-CN"/>
        </w:rPr>
        <w:t>四川太极大药房连锁有限公司  李丹</w:t>
      </w:r>
    </w:p>
    <w:p>
      <w:pPr>
        <w:ind w:firstLine="560"/>
        <w:jc w:val="both"/>
        <w:rPr>
          <w:rFonts w:hint="eastAsia"/>
          <w:sz w:val="28"/>
          <w:szCs w:val="28"/>
          <w:lang w:val="en-US" w:eastAsia="zh-CN"/>
        </w:rPr>
      </w:pPr>
      <w:r>
        <w:rPr>
          <w:rFonts w:hint="eastAsia"/>
          <w:sz w:val="28"/>
          <w:szCs w:val="28"/>
          <w:lang w:val="en-US" w:eastAsia="zh-CN"/>
        </w:rPr>
        <w:t>人类有一天会被自己亲手创造的人工智能所毁灭，人工智能将造成无数人失业，社会也会因此变得极其不稳定……关于人工智能的“威胁论”早在各类电影、电视、书刊中屡见不鲜，而我们对人工智能到底了解多少，大多数人看待人工智能的方式仿佛雾里看花，因为看不真确看不明白而心生恐惧。2018年8月23日，一个值得被铭记的日子，首届中国国际智能产业博览会在重庆开幕，来自世界各地的50余万人涌入山城，一览盛况。有幸在8月25日闭幕当天，由蓉赴渝，亲密接触燃炸朋友圈的“黑科技”们。</w:t>
      </w:r>
    </w:p>
    <w:p>
      <w:pPr>
        <w:jc w:val="center"/>
        <w:rPr>
          <w:rFonts w:hint="eastAsia"/>
          <w:b/>
          <w:bCs/>
          <w:sz w:val="28"/>
          <w:szCs w:val="28"/>
          <w:lang w:val="en-US" w:eastAsia="zh-CN"/>
        </w:rPr>
      </w:pPr>
      <w:r>
        <w:rPr>
          <w:rFonts w:hint="eastAsia"/>
          <w:b/>
          <w:bCs/>
          <w:sz w:val="28"/>
          <w:szCs w:val="28"/>
          <w:lang w:val="en-US" w:eastAsia="zh-CN"/>
        </w:rPr>
        <w:t>刷脸支付</w:t>
      </w:r>
    </w:p>
    <w:p>
      <w:pPr>
        <w:ind w:firstLine="560"/>
        <w:jc w:val="both"/>
        <w:rPr>
          <w:rFonts w:hint="eastAsia"/>
          <w:sz w:val="28"/>
          <w:szCs w:val="28"/>
          <w:lang w:val="en-US" w:eastAsia="zh-CN"/>
        </w:rPr>
      </w:pPr>
      <w:r>
        <w:rPr>
          <w:rFonts w:hint="eastAsia"/>
          <w:sz w:val="28"/>
          <w:szCs w:val="28"/>
          <w:lang w:val="en-US" w:eastAsia="zh-CN"/>
        </w:rPr>
        <w:t>去年“刷脸支付”还算一个时髦新词，当时不无担忧地调侃，要是被人拿了手机在自己面前一晃，所有的钱岂不是不翼而飞？如果整了容，会不会就支付不了了？担忧还没有答案，“刷脸支付”却已实现了批量化，去超时、便利店、无人售卖机买东西，只要你愿意，“刷脸支付”十分快捷方便。</w:t>
      </w:r>
    </w:p>
    <w:p>
      <w:pPr>
        <w:ind w:firstLine="560"/>
        <w:jc w:val="both"/>
        <w:rPr>
          <w:rFonts w:hint="eastAsia"/>
          <w:sz w:val="28"/>
          <w:szCs w:val="28"/>
          <w:lang w:val="en-US" w:eastAsia="zh-CN"/>
        </w:rPr>
      </w:pPr>
      <w:r>
        <w:rPr>
          <w:rFonts w:hint="eastAsia"/>
          <w:sz w:val="28"/>
          <w:szCs w:val="28"/>
          <w:lang w:val="en-US" w:eastAsia="zh-CN"/>
        </w:rPr>
        <w:t>在阿里巴巴体验区，自动售卖机前被围得水泄不通，人们纷纷拿出手机扫码，体验刷脸购买带来的VIP尊崇感。一个小伙子拿着一罐刷脸来的红牛，它仿佛比别的红牛更霸气更解渴，让人新奇满足得意洋洋。小伙子不忘招呼身后的同伴，你喝什么她喝什么，一瓶瓶往外递，就像打开自家冰箱一样随意而方便。阖上门的那一刻，支付宝扣款成功，完事儿，你甚至不用去care扣了多少钱，更不用说排队等待、找零这些琐事了，这，正是年轻人在乎的自由、自主。</w:t>
      </w:r>
    </w:p>
    <w:p>
      <w:pPr>
        <w:ind w:firstLine="560"/>
        <w:jc w:val="both"/>
        <w:rPr>
          <w:rFonts w:hint="eastAsia"/>
          <w:sz w:val="28"/>
          <w:szCs w:val="28"/>
          <w:lang w:val="en-US" w:eastAsia="zh-CN"/>
        </w:rPr>
      </w:pPr>
      <w:r>
        <w:rPr>
          <w:rFonts w:hint="eastAsia"/>
          <w:sz w:val="28"/>
          <w:szCs w:val="28"/>
          <w:lang w:val="en-US" w:eastAsia="zh-CN"/>
        </w:rPr>
        <w:t>技术和数据支持服务，饮料柜摇身一变也可以是流动图书馆，手机刷一下，想借哪本书就可以借哪本，借阅排行榜、热门排行榜……有大数据的支持，排行榜秒成，既节约了搜索成本，又带来了广告效应，甚至还能实现个性化定制。遇到没有的书，还可预约，需求快速得到满足，粘性增强。当然，自动售卖机既然能实现卖饮料、借图书，那么，售药也应不在话下吧？</w:t>
      </w:r>
    </w:p>
    <w:p>
      <w:pPr>
        <w:jc w:val="center"/>
        <w:rPr>
          <w:rFonts w:hint="eastAsia"/>
          <w:b/>
          <w:bCs/>
          <w:sz w:val="28"/>
          <w:szCs w:val="28"/>
          <w:lang w:val="en-US" w:eastAsia="zh-CN"/>
        </w:rPr>
      </w:pPr>
      <w:r>
        <w:rPr>
          <w:rFonts w:hint="eastAsia"/>
          <w:b/>
          <w:bCs/>
          <w:sz w:val="28"/>
          <w:szCs w:val="28"/>
          <w:lang w:val="en-US" w:eastAsia="zh-CN"/>
        </w:rPr>
        <w:t>自助售药机</w:t>
      </w:r>
    </w:p>
    <w:p>
      <w:pPr>
        <w:ind w:firstLine="560"/>
        <w:jc w:val="both"/>
        <w:rPr>
          <w:rFonts w:hint="eastAsia"/>
          <w:sz w:val="28"/>
          <w:szCs w:val="28"/>
          <w:lang w:val="en-US" w:eastAsia="zh-CN"/>
        </w:rPr>
      </w:pPr>
      <w:r>
        <w:rPr>
          <w:rFonts w:hint="eastAsia"/>
          <w:sz w:val="28"/>
          <w:szCs w:val="28"/>
          <w:lang w:val="en-US" w:eastAsia="zh-CN"/>
        </w:rPr>
        <w:t>限于人工成本的增加，和夜间用药需求严重不匹配，许多打着24小时药店旗号的商家大多选择悄悄撤出。极少数还在坚持着的商家也表示，24小时售药只是作为吸客的增值服务之一，并没有产生多少经济效益。逐渐年轻化的顾客群体，有着自己的社群、判断和检索工具，在购药时更加自主，不喜欢被导购推荐，这对药店服务升级提出了更高的需求。在这样的背景下，自动售药机顺势而生。</w:t>
      </w:r>
    </w:p>
    <w:p>
      <w:pPr>
        <w:ind w:firstLine="560"/>
        <w:jc w:val="both"/>
        <w:rPr>
          <w:rFonts w:hint="eastAsia"/>
          <w:sz w:val="28"/>
          <w:szCs w:val="28"/>
          <w:lang w:val="en-US" w:eastAsia="zh-CN"/>
        </w:rPr>
      </w:pPr>
      <w:r>
        <w:rPr>
          <w:rFonts w:hint="eastAsia"/>
          <w:sz w:val="28"/>
          <w:szCs w:val="28"/>
          <w:lang w:val="en-US" w:eastAsia="zh-CN"/>
        </w:rPr>
        <w:t>江西仁和收购瓦当科技，将小型售药机作为增值体验服务送给进货的医药零售方，月出货量飙升，达到了40000台。它的优点是小巧，不占用营业面积；缺点是可容纳药品量为8个单份，且外型粗糙不够美观。雨诺等为零售药房提供系统的科技公司也纷纷推出自己的自动售药机，试图在大潮来临时分一杯羹。</w:t>
      </w:r>
    </w:p>
    <w:p>
      <w:pPr>
        <w:ind w:firstLine="560"/>
        <w:jc w:val="both"/>
        <w:rPr>
          <w:rFonts w:hint="eastAsia"/>
          <w:sz w:val="28"/>
          <w:szCs w:val="28"/>
          <w:lang w:val="en-US" w:eastAsia="zh-CN"/>
        </w:rPr>
      </w:pPr>
      <w:r>
        <w:rPr>
          <w:rFonts w:hint="eastAsia"/>
          <w:sz w:val="28"/>
          <w:szCs w:val="28"/>
          <w:lang w:val="en-US" w:eastAsia="zh-CN"/>
        </w:rPr>
        <w:t>现场看到一座房子样的庞然大物，是重庆一家科技公司提供的社区药房解决方案，可容纳三四百种药，且每种可装多盒，能够满足更多的用药需求。缺点是占地面积大、造价高、外形不美观，同时，最大的问题是不能提供药事服务。药品有别于食品，不能依据外观就大致判断出有什么功效如何食用。因此，自助售药机如果能搭载上药事咨询将是更优质的解决方案。</w:t>
      </w:r>
    </w:p>
    <w:p>
      <w:pPr>
        <w:jc w:val="center"/>
        <w:rPr>
          <w:rFonts w:hint="eastAsia"/>
          <w:b/>
          <w:bCs/>
          <w:sz w:val="28"/>
          <w:szCs w:val="28"/>
          <w:lang w:val="en-US" w:eastAsia="zh-CN"/>
        </w:rPr>
      </w:pPr>
      <w:r>
        <w:rPr>
          <w:rFonts w:hint="eastAsia"/>
          <w:b/>
          <w:bCs/>
          <w:sz w:val="28"/>
          <w:szCs w:val="28"/>
          <w:lang w:val="en-US" w:eastAsia="zh-CN"/>
        </w:rPr>
        <w:t>药事机器人</w:t>
      </w:r>
    </w:p>
    <w:p>
      <w:pPr>
        <w:ind w:firstLine="560"/>
        <w:jc w:val="both"/>
        <w:rPr>
          <w:rFonts w:hint="eastAsia"/>
          <w:sz w:val="28"/>
          <w:szCs w:val="28"/>
          <w:lang w:val="en-US" w:eastAsia="zh-CN"/>
        </w:rPr>
      </w:pPr>
      <w:r>
        <w:rPr>
          <w:rFonts w:hint="eastAsia"/>
          <w:sz w:val="28"/>
          <w:szCs w:val="28"/>
          <w:lang w:val="en-US" w:eastAsia="zh-CN"/>
        </w:rPr>
        <w:t>2016年3月，AlphaGo打败世界围棋冠军李世石，成为人类历史上第一个战胜围棋世界冠军的人工智能机器人。它的工作原理是“深度学习”，它集中了人类前辈先贤的群智于一身，换句话说，李世石不是在和AlphaGo比赛，而是和整个人类的顶尖围棋团队比赛。聂卫平也谈到，以后的国际围棋比赛很难再是一对一人脑PK了，更大的可能是人脑+人工智能的组合PK赛。</w:t>
      </w:r>
    </w:p>
    <w:p>
      <w:pPr>
        <w:ind w:firstLine="560"/>
        <w:jc w:val="both"/>
        <w:rPr>
          <w:rFonts w:hint="eastAsia"/>
          <w:sz w:val="28"/>
          <w:szCs w:val="28"/>
          <w:lang w:val="en-US" w:eastAsia="zh-CN"/>
        </w:rPr>
      </w:pPr>
      <w:r>
        <w:rPr>
          <w:rFonts w:hint="eastAsia"/>
          <w:sz w:val="28"/>
          <w:szCs w:val="28"/>
          <w:lang w:val="en-US" w:eastAsia="zh-CN"/>
        </w:rPr>
        <w:t>目前医药零售行业面临着一个共同的问题，顾客对专业服务的需求逐步提高，现有从业人员服务水平参差不齐，且流动性大。如果出现集群智的专业药事服务机器人，没有抱怨，不辞辛苦，问诊、开方、审方、取药一条龙服务，精准化会员管理……将大大降低人工成本，提高专业服务质量，增强顾客粘性。</w:t>
      </w:r>
    </w:p>
    <w:p>
      <w:pPr>
        <w:ind w:firstLine="560"/>
        <w:jc w:val="both"/>
        <w:rPr>
          <w:rFonts w:hint="eastAsia"/>
          <w:sz w:val="28"/>
          <w:szCs w:val="28"/>
          <w:lang w:val="en-US" w:eastAsia="zh-CN"/>
        </w:rPr>
      </w:pPr>
      <w:r>
        <w:rPr>
          <w:rFonts w:hint="eastAsia"/>
          <w:sz w:val="28"/>
          <w:szCs w:val="28"/>
          <w:lang w:val="en-US" w:eastAsia="zh-CN"/>
        </w:rPr>
        <w:t>在太极展位，6个可爱的“桐小丫”药事服务机器人被人群紧紧包围住，观众向她们提出各种各样稀奇古怪的问题，殊不知，她们的主要功能是提供药事咨询服务，同时还能唱歌、跳舞、讲故事、撒娇、卖萌、陪聊天。桐小丫的大眼睛眨一眨，便能够准确叫出站在她面前的是谁，有什么特点，以及进行自检，快速而准确。</w:t>
      </w:r>
    </w:p>
    <w:p>
      <w:pPr>
        <w:ind w:firstLine="560"/>
        <w:jc w:val="both"/>
        <w:rPr>
          <w:rFonts w:hint="eastAsia"/>
          <w:sz w:val="28"/>
          <w:szCs w:val="28"/>
          <w:lang w:val="en-US" w:eastAsia="zh-CN"/>
        </w:rPr>
      </w:pPr>
      <w:r>
        <w:rPr>
          <w:rFonts w:hint="eastAsia"/>
          <w:sz w:val="28"/>
          <w:szCs w:val="28"/>
          <w:lang w:val="en-US" w:eastAsia="zh-CN"/>
        </w:rPr>
        <w:t>机器人应用于生活、工作场景早已不是新鲜事，但随着科技进步，机器人被不断赋能，从简单的扫地机器人，到复杂的工业制造机器人，再到从事服务业的类人形机器人，原先不敢想的事逐渐变成了现实。邂智科技带来的小晓机器人，融合了语音交互、人脸识别、3D表情、智能控制等多种功能，前端可实现与访客智能对话，避免答非所问，同时接待上万访客；后端可接入企业网站、微信、APP、小程序等渠道，具备用户画像、热点关注、渠道分析、精准营销等功能。类人形机器人同样是“深度学习”模式，越用越聪明，若成本能够降低，批量投入到零售药店中，对实体店的赋能将是几何级的，值得期待！</w:t>
      </w:r>
    </w:p>
    <w:p>
      <w:pPr>
        <w:ind w:firstLine="560"/>
        <w:jc w:val="both"/>
        <w:rPr>
          <w:rFonts w:hint="eastAsia"/>
          <w:sz w:val="28"/>
          <w:szCs w:val="28"/>
          <w:lang w:val="en-US" w:eastAsia="zh-CN"/>
        </w:rPr>
      </w:pPr>
      <w:r>
        <w:rPr>
          <w:rFonts w:hint="eastAsia"/>
          <w:sz w:val="28"/>
          <w:szCs w:val="28"/>
          <w:lang w:val="en-US" w:eastAsia="zh-CN"/>
        </w:rPr>
        <w:t>智能改善生活，智博会，尚且只是中国智能产业成果的首次亮相，相信还有更多“黑科技”藏在冰山之下。面对一场呼之欲出的人工智能革命，深感未来已来，我们唯有以不断学习心进取心紧跟时代步伐，于波澜起处抓住机遇乘风破浪，和企业一起顺势而行尽力而为！</w:t>
      </w:r>
    </w:p>
    <w:p>
      <w:pPr>
        <w:ind w:firstLine="560"/>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C540A"/>
    <w:rsid w:val="08951C5D"/>
    <w:rsid w:val="08AD33C5"/>
    <w:rsid w:val="0A416E2F"/>
    <w:rsid w:val="0DE67E89"/>
    <w:rsid w:val="1121165F"/>
    <w:rsid w:val="16232C63"/>
    <w:rsid w:val="16297D66"/>
    <w:rsid w:val="1B232C05"/>
    <w:rsid w:val="22402ED4"/>
    <w:rsid w:val="263A39EF"/>
    <w:rsid w:val="2AE47E80"/>
    <w:rsid w:val="2AF9238F"/>
    <w:rsid w:val="2B4F481D"/>
    <w:rsid w:val="2DB85B38"/>
    <w:rsid w:val="2EAF413F"/>
    <w:rsid w:val="35F905ED"/>
    <w:rsid w:val="38AF5314"/>
    <w:rsid w:val="3C481918"/>
    <w:rsid w:val="3D1D7683"/>
    <w:rsid w:val="3DCF627D"/>
    <w:rsid w:val="3F226A9C"/>
    <w:rsid w:val="3F64747B"/>
    <w:rsid w:val="41C862A0"/>
    <w:rsid w:val="4B4161A1"/>
    <w:rsid w:val="4E2001FB"/>
    <w:rsid w:val="4F7C5A76"/>
    <w:rsid w:val="52057BBB"/>
    <w:rsid w:val="5309603A"/>
    <w:rsid w:val="56600C5F"/>
    <w:rsid w:val="5DA95959"/>
    <w:rsid w:val="5E944DDE"/>
    <w:rsid w:val="603D652D"/>
    <w:rsid w:val="63751773"/>
    <w:rsid w:val="70BE4100"/>
    <w:rsid w:val="70FE58BF"/>
    <w:rsid w:val="74B70DB1"/>
    <w:rsid w:val="7630291D"/>
    <w:rsid w:val="78F3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tjdyf</dc:creator>
  <cp:lastModifiedBy>tjdyf</cp:lastModifiedBy>
  <dcterms:modified xsi:type="dcterms:W3CDTF">2018-08-30T15:16:10Z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KSORubyTemplateID" linkTarget="0">
    <vt:lpwstr>6</vt:lpwstr>
  </property>
</Properties>
</file>