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E5" w:rsidRDefault="007D2EF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F326E5" w:rsidRDefault="00F326E5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F326E5">
        <w:trPr>
          <w:trHeight w:val="603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F326E5" w:rsidRDefault="00262AE1" w:rsidP="007D2EF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蔡旌晶</w:t>
            </w:r>
          </w:p>
        </w:tc>
        <w:tc>
          <w:tcPr>
            <w:tcW w:w="100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 男    □V 女</w:t>
            </w:r>
          </w:p>
        </w:tc>
        <w:tc>
          <w:tcPr>
            <w:tcW w:w="96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F326E5" w:rsidRDefault="007D2EF5" w:rsidP="00262AE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262AE1">
              <w:rPr>
                <w:rFonts w:hint="eastAsia"/>
                <w:b/>
                <w:bCs/>
                <w:sz w:val="24"/>
                <w:u w:val="single"/>
              </w:rPr>
              <w:t>21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F326E5">
        <w:trPr>
          <w:trHeight w:val="603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F326E5" w:rsidRDefault="007D2EF5" w:rsidP="00262AE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262AE1">
              <w:rPr>
                <w:rFonts w:hint="eastAsia"/>
                <w:b/>
                <w:bCs/>
                <w:sz w:val="24"/>
              </w:rPr>
              <w:t>3086647972</w:t>
            </w:r>
          </w:p>
        </w:tc>
        <w:tc>
          <w:tcPr>
            <w:tcW w:w="100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F326E5" w:rsidRDefault="007D2EF5" w:rsidP="00262AE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1</w:t>
            </w:r>
            <w:r w:rsidR="00262AE1">
              <w:rPr>
                <w:rFonts w:hint="eastAsia"/>
                <w:b/>
                <w:bCs/>
                <w:sz w:val="24"/>
                <w:u w:val="single"/>
              </w:rPr>
              <w:t>62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F326E5" w:rsidRDefault="007D2EF5" w:rsidP="00262AE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262AE1">
              <w:rPr>
                <w:rFonts w:hint="eastAsia"/>
                <w:b/>
                <w:bCs/>
                <w:sz w:val="24"/>
                <w:u w:val="single"/>
              </w:rPr>
              <w:t>45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F326E5">
        <w:trPr>
          <w:trHeight w:val="4129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日常保健                                              </w:t>
            </w:r>
          </w:p>
        </w:tc>
      </w:tr>
      <w:tr w:rsidR="00F326E5">
        <w:trPr>
          <w:trHeight w:val="931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v□ 一天1次，一次1支；□一天2次，一次1支；□一天3次，一次1支</w:t>
            </w:r>
          </w:p>
        </w:tc>
      </w:tr>
      <w:tr w:rsidR="00F326E5">
        <w:trPr>
          <w:trHeight w:val="931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v□10盒（1个疗程）  □20盒（2个疗程）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F326E5">
        <w:trPr>
          <w:trHeight w:val="1865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v□  否</w:t>
            </w:r>
          </w:p>
          <w:p w:rsidR="00F326E5" w:rsidRDefault="007D2EF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F326E5" w:rsidRDefault="007D2EF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F326E5">
        <w:trPr>
          <w:trHeight w:val="1710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胸闷       □ 胸痛     □ 心悸     □ 气短     □ 自汗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 </w:t>
            </w:r>
            <w:r w:rsidR="00262AE1">
              <w:rPr>
                <w:rFonts w:ascii="楷体" w:eastAsia="楷体" w:hAnsi="楷体" w:cs="楷体" w:hint="eastAsia"/>
                <w:sz w:val="24"/>
              </w:rPr>
              <w:t>v</w:t>
            </w:r>
            <w:r>
              <w:rPr>
                <w:rFonts w:ascii="楷体" w:eastAsia="楷体" w:hAnsi="楷体" w:cs="楷体" w:hint="eastAsia"/>
                <w:sz w:val="24"/>
              </w:rPr>
              <w:t xml:space="preserve">□ 失眠     □ 听力     □ 视力     □ 抑郁  </w:t>
            </w:r>
          </w:p>
          <w:p w:rsidR="00F326E5" w:rsidRDefault="007D2EF5" w:rsidP="00262AE1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F326E5">
        <w:trPr>
          <w:trHeight w:val="1959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F326E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326E5" w:rsidRDefault="007D2EF5" w:rsidP="00262AE1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F326E5" w:rsidRDefault="007D2EF5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F326E5" w:rsidRDefault="00F326E5"/>
    <w:sectPr w:rsidR="00F326E5" w:rsidSect="00F326E5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6E5"/>
    <w:rsid w:val="00262AE1"/>
    <w:rsid w:val="007D2EF5"/>
    <w:rsid w:val="00AE20FB"/>
    <w:rsid w:val="00EC3AB0"/>
    <w:rsid w:val="00F326E5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26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2014-10-29T12:08:00Z</dcterms:created>
  <dcterms:modified xsi:type="dcterms:W3CDTF">2018-08-24T04:30:00Z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