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商品价签：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148907,166081,166080,67704,9066,132252,156450,37228,169643,169363,67413,22623,109539,115218,169145,173920,173918,173916,99291,99296,73109,86520,69777,166346,167304,162311,128940,144394,165283,162891,2741,142347,172550,157626,172550,175129,175123,166179,162269,157625,162622,122654,170212,112212,170214,4043,46442,175128,175127,166331,14285,119012,175231,175233,175232,148760,156165,175830,175831,170238,170241,170242,170239,170240,174367,148002,173683,170256,37748,144120,146177,74462,157003,16645,176958,176651,176667,140949,158603,116987,121314,69143,84294,130202,115433,84295,176548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88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2018-08-09T08:28:24Z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