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蒋玮</w:t>
      </w:r>
      <w:bookmarkStart w:id="0" w:name="_GoBack"/>
      <w:bookmarkEnd w:id="0"/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     </w:t>
      </w: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罗氏活力型血糖仪活动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为了帮助门店挖掘新的潜在顾客，提升此品类销售，增加</w:t>
      </w:r>
      <w:r>
        <w:rPr>
          <w:rFonts w:hint="eastAsia"/>
          <w:sz w:val="28"/>
          <w:szCs w:val="28"/>
          <w:lang w:eastAsia="zh-CN"/>
        </w:rPr>
        <w:t>该品种</w:t>
      </w:r>
      <w:r>
        <w:rPr>
          <w:rFonts w:hint="eastAsia"/>
          <w:sz w:val="28"/>
          <w:szCs w:val="28"/>
        </w:rPr>
        <w:t>纯销，设定如下奖励方案:</w:t>
      </w:r>
    </w:p>
    <w:p>
      <w:pPr>
        <w:rPr>
          <w:rFonts w:hint="eastAsia"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101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612"/>
        <w:gridCol w:w="1125"/>
        <w:gridCol w:w="11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原零售价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活动价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81452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罗康全活力型血糖仪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Accu-Chek Active(新活力型)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德国罗氏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398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：2018年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1日——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（年中大促）</w:t>
      </w:r>
      <w:r>
        <w:rPr>
          <w:rFonts w:hint="eastAsia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sz w:val="28"/>
          <w:szCs w:val="28"/>
          <w:lang w:eastAsia="zh-CN"/>
        </w:rPr>
        <w:t>活力机立省</w:t>
      </w:r>
      <w:r>
        <w:rPr>
          <w:rFonts w:hint="eastAsia"/>
          <w:sz w:val="28"/>
          <w:szCs w:val="28"/>
          <w:lang w:val="en-US" w:eastAsia="zh-CN"/>
        </w:rPr>
        <w:t>100元（系统自动识别）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活动门店：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1.旗舰店；</w:t>
      </w:r>
    </w:p>
    <w:p>
      <w:pPr>
        <w:pStyle w:val="4"/>
        <w:numPr>
          <w:ilvl w:val="0"/>
          <w:numId w:val="2"/>
        </w:numPr>
        <w:ind w:firstLine="2240" w:firstLineChars="80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成华杉板桥南一路店；</w:t>
      </w:r>
    </w:p>
    <w:p>
      <w:pPr>
        <w:pStyle w:val="4"/>
        <w:numPr>
          <w:ilvl w:val="0"/>
          <w:numId w:val="2"/>
        </w:numPr>
        <w:ind w:firstLine="2240" w:firstLineChars="800"/>
        <w:jc w:val="left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万科路药店；</w:t>
      </w:r>
    </w:p>
    <w:p>
      <w:pPr>
        <w:pStyle w:val="4"/>
        <w:numPr>
          <w:ilvl w:val="0"/>
          <w:numId w:val="2"/>
        </w:numPr>
        <w:ind w:firstLine="2240" w:firstLineChars="800"/>
        <w:jc w:val="left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清江东路2药店；</w:t>
      </w:r>
    </w:p>
    <w:p>
      <w:pPr>
        <w:pStyle w:val="4"/>
        <w:numPr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罗氏活力血糖仪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活动方案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太极大药房业务部                    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>月 2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81336"/>
    <w:multiLevelType w:val="singleLevel"/>
    <w:tmpl w:val="9B8813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A707499"/>
    <w:rsid w:val="0CA22CD9"/>
    <w:rsid w:val="0CAA26C3"/>
    <w:rsid w:val="0E3D7444"/>
    <w:rsid w:val="11547640"/>
    <w:rsid w:val="11F32AC3"/>
    <w:rsid w:val="15FB0E12"/>
    <w:rsid w:val="16555B58"/>
    <w:rsid w:val="18042980"/>
    <w:rsid w:val="199E064E"/>
    <w:rsid w:val="1F77599A"/>
    <w:rsid w:val="24885696"/>
    <w:rsid w:val="288B440D"/>
    <w:rsid w:val="2BD53FCE"/>
    <w:rsid w:val="2C1D4AEB"/>
    <w:rsid w:val="34881110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7C629BF"/>
    <w:rsid w:val="4C7A3A82"/>
    <w:rsid w:val="4F3F2D56"/>
    <w:rsid w:val="50D57C93"/>
    <w:rsid w:val="514219DC"/>
    <w:rsid w:val="53C0566F"/>
    <w:rsid w:val="53CC7BEA"/>
    <w:rsid w:val="54E1514B"/>
    <w:rsid w:val="56D208EE"/>
    <w:rsid w:val="5887476E"/>
    <w:rsid w:val="5C3032F2"/>
    <w:rsid w:val="5DC85BE2"/>
    <w:rsid w:val="5F35779F"/>
    <w:rsid w:val="5F557F37"/>
    <w:rsid w:val="62DF46BE"/>
    <w:rsid w:val="6BE44DE1"/>
    <w:rsid w:val="702402EE"/>
    <w:rsid w:val="71B530BC"/>
    <w:rsid w:val="779D0051"/>
    <w:rsid w:val="7A4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28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2018-07-20T06:49:33Z</cp:lastPrinted>
  <dcterms:modified xsi:type="dcterms:W3CDTF">2018-07-20T06:58:31Z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