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成华区县市场和质量监督管理局</w:t>
      </w:r>
      <w:r>
        <w:rPr>
          <w:rFonts w:hint="eastAsia" w:ascii="宋体" w:hAnsi="宋体" w:eastAsia="宋体" w:cs="宋体"/>
          <w:sz w:val="24"/>
          <w:szCs w:val="24"/>
          <w:highlight w:val="none"/>
        </w:rPr>
        <w:t>：</w:t>
      </w:r>
    </w:p>
    <w:p>
      <w:pPr>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四川太极大药房华泰路药店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val="en-US" w:eastAsia="zh-CN"/>
        </w:rPr>
        <w:t>成都市成华区华泰路23号附1号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highlight w:val="none"/>
          <w:lang w:val="en-US" w:eastAsia="zh-CN"/>
        </w:rPr>
        <w:t>川CB0284828(13)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915101047280498513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2019年12月14日，经营方式为零售，经营范围</w:t>
      </w: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w:t>
      </w:r>
      <w:bookmarkStart w:id="0" w:name="_GoBack"/>
      <w:bookmarkEnd w:id="0"/>
      <w:r>
        <w:rPr>
          <w:rFonts w:hint="eastAsia" w:ascii="宋体" w:hAnsi="宋体" w:eastAsia="宋体" w:cs="宋体"/>
          <w:b/>
          <w:bCs/>
          <w:i w:val="0"/>
          <w:caps w:val="0"/>
          <w:color w:val="000000"/>
          <w:spacing w:val="0"/>
          <w:sz w:val="24"/>
          <w:szCs w:val="24"/>
          <w:highlight w:val="none"/>
          <w:shd w:val="clear" w:color="auto" w:fill="FFFFFF"/>
        </w:rPr>
        <w:t>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华泰路药店（直营药店）（盖章）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药店店长签名：毛静静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9594916"/>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1BB1033"/>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3792744"/>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BF04B8"/>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BA83C32"/>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SYZ</cp:lastModifiedBy>
  <dcterms:modified xsi:type="dcterms:W3CDTF">2018-03-29T13:00:42Z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