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咽喉系列:  75028,171872,134798,118013,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179237</w:t>
      </w:r>
      <w:r>
        <w:rPr>
          <w:rFonts w:hint="eastAsia"/>
          <w:lang w:val="en-US" w:eastAsia="zh-CN"/>
        </w:rPr>
        <w:tab/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藏药:</w:t>
      </w:r>
      <w:r>
        <w:rPr>
          <w:rFonts w:hint="eastAsia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  <w:r>
        <w:rPr>
          <w:rFonts w:hint="eastAsia"/>
          <w:lang w:val="en-US" w:eastAsia="zh-CN"/>
        </w:rPr>
        <w:t>,177390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中山中智：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124620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124626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124631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124613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124625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131807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131811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124619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124627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131806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124630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134529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124622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131812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131810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124621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,124622,169236</w:t>
      </w: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乐陶陶西洋参系列:</w:t>
      </w:r>
      <w:r>
        <w:rPr>
          <w:rFonts w:hint="eastAsia" w:eastAsiaTheme="minorEastAsia"/>
          <w:lang w:val="en-US" w:eastAsia="zh-CN"/>
        </w:rPr>
        <w:t>155327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162617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162618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162619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162625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165283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173916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173918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173920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177605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177606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177607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177608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177609</w:t>
      </w:r>
      <w:r>
        <w:rPr>
          <w:rFonts w:hint="eastAsia"/>
          <w:lang w:val="en-US" w:eastAsia="zh-CN"/>
        </w:rPr>
        <w:t>,168532</w:t>
      </w: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丹参+通脉:133360,31440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感冒系列:136714,113826,139379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氨糖系列:162305,116987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补肾类别:164949,75138,84174,166880,21580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定坤丹:148955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来益牌叶黄素咀嚼片:139954</w:t>
      </w:r>
      <w:bookmarkStart w:id="0" w:name="_GoBack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来益牌天然维生素E软胶囊:175235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来益牌叶黄素咀嚼片 :178962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仁和中方系列11.1--11.30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</w:rPr>
        <w:t>156672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156611</w:t>
      </w:r>
      <w:r>
        <w:rPr>
          <w:rFonts w:hint="eastAsia"/>
          <w:lang w:eastAsia="zh-CN"/>
        </w:rPr>
        <w:t>,</w:t>
      </w:r>
      <w:r>
        <w:rPr>
          <w:rFonts w:hint="eastAsia"/>
        </w:rPr>
        <w:t>73477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156696</w:t>
      </w:r>
      <w:r>
        <w:rPr>
          <w:rFonts w:hint="eastAsia"/>
          <w:lang w:eastAsia="zh-CN"/>
        </w:rPr>
        <w:t>,</w:t>
      </w:r>
      <w:r>
        <w:rPr>
          <w:rFonts w:hint="eastAsia"/>
        </w:rPr>
        <w:t>38380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159879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177859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142674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113774</w:t>
      </w:r>
      <w:r>
        <w:rPr>
          <w:rFonts w:hint="eastAsia"/>
          <w:lang w:eastAsia="zh-CN"/>
        </w:rPr>
        <w:t>,</w:t>
      </w:r>
      <w:r>
        <w:rPr>
          <w:rFonts w:hint="eastAsia"/>
        </w:rPr>
        <w:t>177854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159864</w:t>
      </w:r>
      <w:r>
        <w:rPr>
          <w:rFonts w:hint="eastAsia"/>
          <w:lang w:eastAsia="zh-CN"/>
        </w:rPr>
        <w:t>,</w:t>
      </w:r>
      <w:r>
        <w:rPr>
          <w:rFonts w:hint="eastAsia"/>
        </w:rPr>
        <w:t>63538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179809</w:t>
      </w:r>
      <w:r>
        <w:rPr>
          <w:rFonts w:hint="eastAsia"/>
          <w:lang w:eastAsia="zh-CN"/>
        </w:rPr>
        <w:t>,</w:t>
      </w:r>
      <w:r>
        <w:rPr>
          <w:rFonts w:hint="eastAsia"/>
        </w:rPr>
        <w:t>33811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167972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167971</w:t>
      </w:r>
      <w:r>
        <w:rPr>
          <w:rFonts w:hint="eastAsia"/>
          <w:lang w:eastAsia="zh-CN"/>
        </w:rPr>
        <w:t>,</w:t>
      </w:r>
      <w:r>
        <w:rPr>
          <w:rFonts w:hint="eastAsia"/>
        </w:rPr>
        <w:t>53830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152868</w:t>
      </w:r>
      <w:r>
        <w:rPr>
          <w:rFonts w:hint="eastAsia"/>
          <w:lang w:eastAsia="zh-CN"/>
        </w:rPr>
        <w:t>,</w:t>
      </w:r>
      <w:r>
        <w:rPr>
          <w:rFonts w:hint="eastAsia"/>
        </w:rPr>
        <w:t>63497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112373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142706</w:t>
      </w:r>
      <w:r>
        <w:rPr>
          <w:rFonts w:hint="eastAsia"/>
          <w:lang w:eastAsia="zh-CN"/>
        </w:rPr>
        <w:t>,</w:t>
      </w:r>
      <w:r>
        <w:rPr>
          <w:rFonts w:hint="eastAsia"/>
        </w:rPr>
        <w:t>30496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142709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61536"/>
    <w:rsid w:val="04986A2D"/>
    <w:rsid w:val="08334E3A"/>
    <w:rsid w:val="08A519E9"/>
    <w:rsid w:val="0D1F0238"/>
    <w:rsid w:val="0E153794"/>
    <w:rsid w:val="0ECC167A"/>
    <w:rsid w:val="125855BC"/>
    <w:rsid w:val="149763D5"/>
    <w:rsid w:val="152E141E"/>
    <w:rsid w:val="16836752"/>
    <w:rsid w:val="16DB5B19"/>
    <w:rsid w:val="179421D1"/>
    <w:rsid w:val="1B532411"/>
    <w:rsid w:val="1EE235C6"/>
    <w:rsid w:val="1F5B6491"/>
    <w:rsid w:val="1FC964A4"/>
    <w:rsid w:val="251235A1"/>
    <w:rsid w:val="261C7C95"/>
    <w:rsid w:val="2BC56A0F"/>
    <w:rsid w:val="2DDC4E78"/>
    <w:rsid w:val="2E964086"/>
    <w:rsid w:val="2F363B03"/>
    <w:rsid w:val="3005484E"/>
    <w:rsid w:val="30A41180"/>
    <w:rsid w:val="369059C6"/>
    <w:rsid w:val="37AF5646"/>
    <w:rsid w:val="38B03AA1"/>
    <w:rsid w:val="3A2F58CA"/>
    <w:rsid w:val="402C6216"/>
    <w:rsid w:val="40615A32"/>
    <w:rsid w:val="421E6B4D"/>
    <w:rsid w:val="42A5705A"/>
    <w:rsid w:val="48B82670"/>
    <w:rsid w:val="49DC0996"/>
    <w:rsid w:val="4B0B6F86"/>
    <w:rsid w:val="4F732D32"/>
    <w:rsid w:val="50676FCE"/>
    <w:rsid w:val="538E6D62"/>
    <w:rsid w:val="547E6196"/>
    <w:rsid w:val="549004F6"/>
    <w:rsid w:val="5B9F23A4"/>
    <w:rsid w:val="5FA1767C"/>
    <w:rsid w:val="63142F78"/>
    <w:rsid w:val="654A2714"/>
    <w:rsid w:val="69212FFE"/>
    <w:rsid w:val="69CF5C1A"/>
    <w:rsid w:val="6AC977C2"/>
    <w:rsid w:val="6B3C3838"/>
    <w:rsid w:val="6E351530"/>
    <w:rsid w:val="7297724A"/>
    <w:rsid w:val="78E4457B"/>
    <w:rsid w:val="7A5E65F1"/>
    <w:rsid w:val="7ABD7C02"/>
    <w:rsid w:val="7D364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2018-11-04T00:27:49Z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